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C3B2" w14:textId="36D71945" w:rsidR="00DF5C64" w:rsidRPr="00DF5C64" w:rsidRDefault="00DF5C64" w:rsidP="00EB7D1F">
      <w:r w:rsidRPr="00DF5C64">
        <w:t>Slide 1</w:t>
      </w:r>
    </w:p>
    <w:p w14:paraId="74F143CE" w14:textId="77777777" w:rsidR="00DF5C64" w:rsidRPr="00DF5C64" w:rsidRDefault="00DF5C64" w:rsidP="00EB7D1F"/>
    <w:p w14:paraId="29854EE6" w14:textId="516DB533" w:rsidR="002F2E18" w:rsidRPr="00DF5C64" w:rsidRDefault="00286799" w:rsidP="00EB7D1F">
      <w:r w:rsidRPr="00DF5C64">
        <w:t>FLORIDA STATE</w:t>
      </w:r>
      <w:r w:rsidR="00DF5C64" w:rsidRPr="00DF5C64">
        <w:t xml:space="preserve"> </w:t>
      </w:r>
      <w:r w:rsidRPr="00DF5C64">
        <w:t>UNIVERSITY</w:t>
      </w:r>
    </w:p>
    <w:p w14:paraId="29854EE7" w14:textId="66C32A92" w:rsidR="002F2E18" w:rsidRPr="00DF5C64" w:rsidRDefault="00286799" w:rsidP="00EB7D1F">
      <w:bookmarkStart w:id="0" w:name="bookmark0"/>
      <w:r w:rsidRPr="00DF5C64">
        <w:t>Office of Accessibility Services</w:t>
      </w:r>
      <w:bookmarkEnd w:id="0"/>
    </w:p>
    <w:p w14:paraId="6845233D" w14:textId="77777777" w:rsidR="00DF5C64" w:rsidRPr="00DF5C64" w:rsidRDefault="00DF5C64" w:rsidP="00EB7D1F"/>
    <w:p w14:paraId="29854EE8" w14:textId="78CD45F5" w:rsidR="002F2E18" w:rsidRPr="00DF5C64" w:rsidRDefault="00286799" w:rsidP="009A4027">
      <w:pPr>
        <w:pStyle w:val="Title"/>
      </w:pPr>
      <w:r w:rsidRPr="00DF5C64">
        <w:t>Differences in High School and College Services</w:t>
      </w:r>
    </w:p>
    <w:p w14:paraId="7601BF70" w14:textId="77777777" w:rsidR="00DF5C64" w:rsidRPr="00DF5C64" w:rsidRDefault="00DF5C64" w:rsidP="00EB7D1F"/>
    <w:p w14:paraId="506C3A18" w14:textId="77777777" w:rsidR="00DF5C64" w:rsidRPr="00DF5C64" w:rsidRDefault="00286799" w:rsidP="00EB7D1F">
      <w:r w:rsidRPr="00DF5C64">
        <w:t xml:space="preserve">Presented by Shannon Bernick, M.Ed., MSW </w:t>
      </w:r>
    </w:p>
    <w:p w14:paraId="29854EE9" w14:textId="6EE0A4F5" w:rsidR="00DF5C64" w:rsidRPr="00DF5C64" w:rsidRDefault="00286799" w:rsidP="00EB7D1F">
      <w:r w:rsidRPr="00DF5C64">
        <w:t>Accessibility Specialist</w:t>
      </w:r>
    </w:p>
    <w:p w14:paraId="3B253088" w14:textId="77777777" w:rsidR="00DF5C64" w:rsidRPr="00DF5C64" w:rsidRDefault="00DF5C64" w:rsidP="00EB7D1F">
      <w:r w:rsidRPr="00DF5C64">
        <w:br w:type="page"/>
      </w:r>
    </w:p>
    <w:p w14:paraId="35D2B118" w14:textId="1246A566" w:rsidR="002F2E18" w:rsidRPr="00DF5C64" w:rsidRDefault="00DF5C64" w:rsidP="00EB7D1F">
      <w:r w:rsidRPr="00DF5C64">
        <w:lastRenderedPageBreak/>
        <w:t>Slide 2</w:t>
      </w:r>
    </w:p>
    <w:p w14:paraId="3B43E5E3" w14:textId="77777777" w:rsidR="00DF5C64" w:rsidRPr="00DF5C64" w:rsidRDefault="00DF5C64" w:rsidP="00EB7D1F"/>
    <w:p w14:paraId="29854EEA" w14:textId="602352F5" w:rsidR="002F2E18" w:rsidRDefault="00286799" w:rsidP="00EB7D1F">
      <w:pPr>
        <w:pStyle w:val="Heading1"/>
      </w:pPr>
      <w:r w:rsidRPr="00DF5C64">
        <w:t xml:space="preserve">IDEA, </w:t>
      </w:r>
      <w:proofErr w:type="gramStart"/>
      <w:r w:rsidRPr="00DF5C64">
        <w:t>ADA</w:t>
      </w:r>
      <w:proofErr w:type="gramEnd"/>
      <w:r w:rsidRPr="00DF5C64">
        <w:t xml:space="preserve"> and Section 504</w:t>
      </w:r>
    </w:p>
    <w:p w14:paraId="46326BB4" w14:textId="77777777" w:rsidR="004E60D4" w:rsidRPr="004E60D4" w:rsidRDefault="004E60D4" w:rsidP="00EB7D1F"/>
    <w:tbl>
      <w:tblPr>
        <w:tblOverlap w:val="never"/>
        <w:tblW w:w="10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bottom w:w="60" w:type="dxa"/>
          <w:right w:w="100" w:type="dxa"/>
        </w:tblCellMar>
        <w:tblLook w:val="04A0" w:firstRow="1" w:lastRow="0" w:firstColumn="1" w:lastColumn="0" w:noHBand="0" w:noVBand="1"/>
      </w:tblPr>
      <w:tblGrid>
        <w:gridCol w:w="5460"/>
        <w:gridCol w:w="5460"/>
      </w:tblGrid>
      <w:tr w:rsidR="002F2E18" w:rsidRPr="004E60D4" w14:paraId="29854EED" w14:textId="77777777" w:rsidTr="00EB7D1F">
        <w:tblPrEx>
          <w:tblCellMar>
            <w:top w:w="0" w:type="dxa"/>
          </w:tblCellMar>
        </w:tblPrEx>
        <w:trPr>
          <w:trHeight w:val="456"/>
        </w:trPr>
        <w:tc>
          <w:tcPr>
            <w:tcW w:w="5460" w:type="dxa"/>
            <w:shd w:val="clear" w:color="auto" w:fill="FFFFFF"/>
            <w:vAlign w:val="bottom"/>
          </w:tcPr>
          <w:p w14:paraId="29854EEB" w14:textId="77777777" w:rsidR="002F2E18" w:rsidRPr="004E60D4" w:rsidRDefault="00286799" w:rsidP="00EB7D1F">
            <w:pPr>
              <w:rPr>
                <w:b/>
                <w:bCs/>
              </w:rPr>
            </w:pPr>
            <w:r w:rsidRPr="004E60D4">
              <w:rPr>
                <w:b/>
                <w:bCs/>
              </w:rPr>
              <w:t>High School</w:t>
            </w:r>
          </w:p>
        </w:tc>
        <w:tc>
          <w:tcPr>
            <w:tcW w:w="5460" w:type="dxa"/>
            <w:shd w:val="clear" w:color="auto" w:fill="FFFFFF"/>
            <w:vAlign w:val="bottom"/>
          </w:tcPr>
          <w:p w14:paraId="29854EEC" w14:textId="77777777" w:rsidR="002F2E18" w:rsidRPr="004E60D4" w:rsidRDefault="00286799" w:rsidP="00EB7D1F">
            <w:pPr>
              <w:rPr>
                <w:b/>
                <w:bCs/>
              </w:rPr>
            </w:pPr>
            <w:r w:rsidRPr="004E60D4">
              <w:rPr>
                <w:b/>
                <w:bCs/>
              </w:rPr>
              <w:t>College</w:t>
            </w:r>
          </w:p>
        </w:tc>
      </w:tr>
      <w:tr w:rsidR="002F2E18" w:rsidRPr="00DF5C64" w14:paraId="29854EF0" w14:textId="77777777" w:rsidTr="00EB7D1F">
        <w:tblPrEx>
          <w:tblCellMar>
            <w:top w:w="0" w:type="dxa"/>
          </w:tblCellMar>
        </w:tblPrEx>
        <w:trPr>
          <w:trHeight w:val="815"/>
        </w:trPr>
        <w:tc>
          <w:tcPr>
            <w:tcW w:w="5460" w:type="dxa"/>
            <w:shd w:val="clear" w:color="auto" w:fill="FFFFFF"/>
            <w:vAlign w:val="bottom"/>
          </w:tcPr>
          <w:p w14:paraId="29854EEE" w14:textId="77777777" w:rsidR="002F2E18" w:rsidRPr="00DF5C64" w:rsidRDefault="00286799" w:rsidP="00EB7D1F">
            <w:r w:rsidRPr="00DF5C64">
              <w:t xml:space="preserve">Individuals with </w:t>
            </w:r>
            <w:r w:rsidRPr="00DF5C64">
              <w:t>Disabilities Education Act (IDEA)</w:t>
            </w:r>
          </w:p>
        </w:tc>
        <w:tc>
          <w:tcPr>
            <w:tcW w:w="5460" w:type="dxa"/>
            <w:shd w:val="clear" w:color="auto" w:fill="FFFFFF"/>
            <w:vAlign w:val="bottom"/>
          </w:tcPr>
          <w:p w14:paraId="29854EEF" w14:textId="77777777" w:rsidR="002F2E18" w:rsidRPr="00DF5C64" w:rsidRDefault="00286799" w:rsidP="00EB7D1F">
            <w:r w:rsidRPr="00DF5C64">
              <w:t>IDEA is not applicable.</w:t>
            </w:r>
          </w:p>
        </w:tc>
      </w:tr>
      <w:tr w:rsidR="002F2E18" w:rsidRPr="00DF5C64" w14:paraId="29854EF3" w14:textId="77777777" w:rsidTr="00EB7D1F">
        <w:tblPrEx>
          <w:tblCellMar>
            <w:top w:w="0" w:type="dxa"/>
          </w:tblCellMar>
        </w:tblPrEx>
        <w:trPr>
          <w:trHeight w:val="815"/>
        </w:trPr>
        <w:tc>
          <w:tcPr>
            <w:tcW w:w="5460" w:type="dxa"/>
            <w:shd w:val="clear" w:color="auto" w:fill="FFFFFF"/>
            <w:vAlign w:val="bottom"/>
          </w:tcPr>
          <w:p w14:paraId="29854EF1" w14:textId="77777777" w:rsidR="002F2E18" w:rsidRPr="00DF5C64" w:rsidRDefault="00286799" w:rsidP="00EB7D1F">
            <w:r w:rsidRPr="00DF5C64">
              <w:t>Americans with Disabilities Act (ADA)</w:t>
            </w:r>
          </w:p>
        </w:tc>
        <w:tc>
          <w:tcPr>
            <w:tcW w:w="5460" w:type="dxa"/>
            <w:shd w:val="clear" w:color="auto" w:fill="FFFFFF"/>
            <w:vAlign w:val="bottom"/>
          </w:tcPr>
          <w:p w14:paraId="29854EF2" w14:textId="77777777" w:rsidR="002F2E18" w:rsidRPr="00DF5C64" w:rsidRDefault="00286799" w:rsidP="00EB7D1F">
            <w:r w:rsidRPr="00DF5C64">
              <w:t>Americans with Disabilities Act (ADA)</w:t>
            </w:r>
          </w:p>
        </w:tc>
      </w:tr>
      <w:tr w:rsidR="002F2E18" w:rsidRPr="00DF5C64" w14:paraId="29854EF6" w14:textId="77777777" w:rsidTr="00EB7D1F">
        <w:tblPrEx>
          <w:tblCellMar>
            <w:top w:w="0" w:type="dxa"/>
          </w:tblCellMar>
        </w:tblPrEx>
        <w:trPr>
          <w:trHeight w:val="815"/>
        </w:trPr>
        <w:tc>
          <w:tcPr>
            <w:tcW w:w="5460" w:type="dxa"/>
            <w:shd w:val="clear" w:color="auto" w:fill="FFFFFF"/>
            <w:vAlign w:val="bottom"/>
          </w:tcPr>
          <w:p w14:paraId="29854EF4" w14:textId="77777777" w:rsidR="002F2E18" w:rsidRPr="00DF5C64" w:rsidRDefault="00286799" w:rsidP="00EB7D1F">
            <w:r w:rsidRPr="00DF5C64">
              <w:t>Section 504 of the Rehabilitation Act</w:t>
            </w:r>
          </w:p>
        </w:tc>
        <w:tc>
          <w:tcPr>
            <w:tcW w:w="5460" w:type="dxa"/>
            <w:shd w:val="clear" w:color="auto" w:fill="FFFFFF"/>
            <w:vAlign w:val="bottom"/>
          </w:tcPr>
          <w:p w14:paraId="29854EF5" w14:textId="77777777" w:rsidR="002F2E18" w:rsidRPr="00DF5C64" w:rsidRDefault="00286799" w:rsidP="00EB7D1F">
            <w:r w:rsidRPr="00DF5C64">
              <w:t>Section 504 of the Rehabilitation Act</w:t>
            </w:r>
          </w:p>
        </w:tc>
      </w:tr>
      <w:tr w:rsidR="002F2E18" w:rsidRPr="00DF5C64" w14:paraId="29854EF9" w14:textId="77777777" w:rsidTr="00EB7D1F">
        <w:tblPrEx>
          <w:tblCellMar>
            <w:top w:w="0" w:type="dxa"/>
          </w:tblCellMar>
        </w:tblPrEx>
        <w:trPr>
          <w:trHeight w:val="815"/>
        </w:trPr>
        <w:tc>
          <w:tcPr>
            <w:tcW w:w="5460" w:type="dxa"/>
            <w:shd w:val="clear" w:color="auto" w:fill="FFFFFF"/>
            <w:vAlign w:val="bottom"/>
          </w:tcPr>
          <w:p w14:paraId="29854EF7" w14:textId="77777777" w:rsidR="002F2E18" w:rsidRPr="00DF5C64" w:rsidRDefault="00286799" w:rsidP="00EB7D1F">
            <w:r w:rsidRPr="00DF5C64">
              <w:t xml:space="preserve">All children with a disability until </w:t>
            </w:r>
            <w:r w:rsidRPr="00DF5C64">
              <w:t>they graduate from high school or turn 22 (whichever comes first)</w:t>
            </w:r>
          </w:p>
        </w:tc>
        <w:tc>
          <w:tcPr>
            <w:tcW w:w="5460" w:type="dxa"/>
            <w:shd w:val="clear" w:color="auto" w:fill="FFFFFF"/>
            <w:vAlign w:val="bottom"/>
          </w:tcPr>
          <w:p w14:paraId="29854EF8" w14:textId="77777777" w:rsidR="002F2E18" w:rsidRPr="00DF5C64" w:rsidRDefault="00286799" w:rsidP="00EB7D1F">
            <w:r w:rsidRPr="00DF5C64">
              <w:t>Everyone with a disability, provided they are “otherwise qualified” to attend school</w:t>
            </w:r>
          </w:p>
        </w:tc>
      </w:tr>
      <w:tr w:rsidR="002F2E18" w:rsidRPr="00DF5C64" w14:paraId="29854EFC" w14:textId="77777777" w:rsidTr="00EB7D1F">
        <w:tblPrEx>
          <w:tblCellMar>
            <w:top w:w="0" w:type="dxa"/>
          </w:tblCellMar>
        </w:tblPrEx>
        <w:trPr>
          <w:trHeight w:val="815"/>
        </w:trPr>
        <w:tc>
          <w:tcPr>
            <w:tcW w:w="5460" w:type="dxa"/>
            <w:shd w:val="clear" w:color="auto" w:fill="FFFFFF"/>
            <w:vAlign w:val="bottom"/>
          </w:tcPr>
          <w:p w14:paraId="29854EFA" w14:textId="77777777" w:rsidR="002F2E18" w:rsidRPr="00DF5C64" w:rsidRDefault="00286799" w:rsidP="00EB7D1F">
            <w:r w:rsidRPr="00DF5C64">
              <w:t>Focus on success</w:t>
            </w:r>
          </w:p>
        </w:tc>
        <w:tc>
          <w:tcPr>
            <w:tcW w:w="5460" w:type="dxa"/>
            <w:shd w:val="clear" w:color="auto" w:fill="FFFFFF"/>
            <w:vAlign w:val="bottom"/>
          </w:tcPr>
          <w:p w14:paraId="29854EFB" w14:textId="77777777" w:rsidR="002F2E18" w:rsidRPr="00DF5C64" w:rsidRDefault="00286799" w:rsidP="00EB7D1F">
            <w:r w:rsidRPr="00DF5C64">
              <w:t>Focus on access</w:t>
            </w:r>
          </w:p>
        </w:tc>
      </w:tr>
    </w:tbl>
    <w:p w14:paraId="6C24B4A4" w14:textId="77777777" w:rsidR="004E60D4" w:rsidRDefault="004E60D4" w:rsidP="00EB7D1F">
      <w:bookmarkStart w:id="1" w:name="bookmark1"/>
    </w:p>
    <w:p w14:paraId="57F41570" w14:textId="77777777" w:rsidR="004E60D4" w:rsidRDefault="004E60D4" w:rsidP="00EB7D1F">
      <w:r>
        <w:br w:type="page"/>
      </w:r>
    </w:p>
    <w:p w14:paraId="3B66B771" w14:textId="77777777" w:rsidR="009D27DA" w:rsidRDefault="009D27DA" w:rsidP="00EB7D1F">
      <w:r>
        <w:lastRenderedPageBreak/>
        <w:t>Slide 3</w:t>
      </w:r>
    </w:p>
    <w:p w14:paraId="61438114" w14:textId="77777777" w:rsidR="009D27DA" w:rsidRDefault="009D27DA" w:rsidP="00EB7D1F"/>
    <w:p w14:paraId="29854EFD" w14:textId="75BBC071" w:rsidR="002F2E18" w:rsidRDefault="00286799" w:rsidP="00EB7D1F">
      <w:pPr>
        <w:pStyle w:val="Heading1"/>
      </w:pPr>
      <w:r w:rsidRPr="00DF5C64">
        <w:t>Evaluation and Documentation</w:t>
      </w:r>
      <w:bookmarkEnd w:id="1"/>
    </w:p>
    <w:p w14:paraId="3ED2A9A2" w14:textId="77777777" w:rsidR="009D27DA" w:rsidRPr="009D27DA" w:rsidRDefault="009D27DA" w:rsidP="00EB7D1F"/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bottom w:w="60" w:type="dxa"/>
          <w:right w:w="100" w:type="dxa"/>
        </w:tblCellMar>
        <w:tblLook w:val="04A0" w:firstRow="1" w:lastRow="0" w:firstColumn="1" w:lastColumn="0" w:noHBand="0" w:noVBand="1"/>
      </w:tblPr>
      <w:tblGrid>
        <w:gridCol w:w="5460"/>
        <w:gridCol w:w="5460"/>
      </w:tblGrid>
      <w:tr w:rsidR="002F2E18" w:rsidRPr="009D27DA" w14:paraId="29854F00" w14:textId="77777777" w:rsidTr="00EB7D1F">
        <w:tblPrEx>
          <w:tblCellMar>
            <w:top w:w="0" w:type="dxa"/>
          </w:tblCellMar>
        </w:tblPrEx>
        <w:trPr>
          <w:trHeight w:val="456"/>
        </w:trPr>
        <w:tc>
          <w:tcPr>
            <w:tcW w:w="5460" w:type="dxa"/>
            <w:shd w:val="clear" w:color="auto" w:fill="FFFFFF"/>
            <w:vAlign w:val="bottom"/>
          </w:tcPr>
          <w:p w14:paraId="29854EFE" w14:textId="77777777" w:rsidR="002F2E18" w:rsidRPr="009D27DA" w:rsidRDefault="00286799" w:rsidP="00EB7D1F">
            <w:pPr>
              <w:rPr>
                <w:b/>
                <w:bCs/>
              </w:rPr>
            </w:pPr>
            <w:r w:rsidRPr="009D27DA">
              <w:rPr>
                <w:b/>
                <w:bCs/>
              </w:rPr>
              <w:t>High School</w:t>
            </w:r>
          </w:p>
        </w:tc>
        <w:tc>
          <w:tcPr>
            <w:tcW w:w="5460" w:type="dxa"/>
            <w:shd w:val="clear" w:color="auto" w:fill="FFFFFF"/>
            <w:vAlign w:val="bottom"/>
          </w:tcPr>
          <w:p w14:paraId="29854EFF" w14:textId="77777777" w:rsidR="002F2E18" w:rsidRPr="009D27DA" w:rsidRDefault="00286799" w:rsidP="00EB7D1F">
            <w:pPr>
              <w:rPr>
                <w:b/>
                <w:bCs/>
              </w:rPr>
            </w:pPr>
            <w:r w:rsidRPr="009D27DA">
              <w:rPr>
                <w:b/>
                <w:bCs/>
              </w:rPr>
              <w:t>College</w:t>
            </w:r>
          </w:p>
        </w:tc>
      </w:tr>
      <w:tr w:rsidR="002F2E18" w:rsidRPr="00DF5C64" w14:paraId="29854F03" w14:textId="77777777" w:rsidTr="00EB7D1F">
        <w:tblPrEx>
          <w:tblCellMar>
            <w:top w:w="0" w:type="dxa"/>
          </w:tblCellMar>
        </w:tblPrEx>
        <w:trPr>
          <w:trHeight w:val="1280"/>
        </w:trPr>
        <w:tc>
          <w:tcPr>
            <w:tcW w:w="5460" w:type="dxa"/>
            <w:shd w:val="clear" w:color="auto" w:fill="FFFFFF"/>
            <w:vAlign w:val="center"/>
          </w:tcPr>
          <w:p w14:paraId="29854F01" w14:textId="77777777" w:rsidR="002F2E18" w:rsidRPr="00DF5C64" w:rsidRDefault="00286799" w:rsidP="00EB7D1F">
            <w:r w:rsidRPr="00DF5C64">
              <w:t xml:space="preserve">School is </w:t>
            </w:r>
            <w:r w:rsidRPr="00DF5C64">
              <w:t>legally responsible for the identification of students with disabilities.</w:t>
            </w:r>
          </w:p>
        </w:tc>
        <w:tc>
          <w:tcPr>
            <w:tcW w:w="5460" w:type="dxa"/>
            <w:shd w:val="clear" w:color="auto" w:fill="FFFFFF"/>
            <w:vAlign w:val="bottom"/>
          </w:tcPr>
          <w:p w14:paraId="29854F02" w14:textId="77777777" w:rsidR="002F2E18" w:rsidRPr="00DF5C64" w:rsidRDefault="00286799" w:rsidP="00EB7D1F">
            <w:r w:rsidRPr="00DF5C64">
              <w:t xml:space="preserve">Student self-identifies as a student with </w:t>
            </w:r>
            <w:hyperlink r:id="rId6" w:history="1">
              <w:r w:rsidRPr="00DF5C64">
                <w:rPr>
                  <w:rStyle w:val="Hyperlink"/>
                </w:rPr>
                <w:t>disabilities to the Office of Accessibility</w:t>
              </w:r>
            </w:hyperlink>
            <w:r w:rsidRPr="00DF5C64">
              <w:t xml:space="preserve"> Services (OAS).</w:t>
            </w:r>
          </w:p>
        </w:tc>
      </w:tr>
      <w:tr w:rsidR="002F2E18" w:rsidRPr="00DF5C64" w14:paraId="29854F06" w14:textId="77777777" w:rsidTr="00EB7D1F">
        <w:tblPrEx>
          <w:tblCellMar>
            <w:top w:w="0" w:type="dxa"/>
          </w:tblCellMar>
        </w:tblPrEx>
        <w:trPr>
          <w:trHeight w:val="1280"/>
        </w:trPr>
        <w:tc>
          <w:tcPr>
            <w:tcW w:w="5460" w:type="dxa"/>
            <w:shd w:val="clear" w:color="auto" w:fill="FFFFFF"/>
          </w:tcPr>
          <w:p w14:paraId="29854F04" w14:textId="77777777" w:rsidR="002F2E18" w:rsidRPr="00DF5C64" w:rsidRDefault="00286799" w:rsidP="00EB7D1F">
            <w:r w:rsidRPr="00DF5C64">
              <w:t xml:space="preserve">School is legally responsible for </w:t>
            </w:r>
            <w:r w:rsidRPr="00DF5C64">
              <w:t>evaluation of the student’s disabilities.</w:t>
            </w:r>
          </w:p>
        </w:tc>
        <w:tc>
          <w:tcPr>
            <w:tcW w:w="5460" w:type="dxa"/>
            <w:shd w:val="clear" w:color="auto" w:fill="FFFFFF"/>
            <w:vAlign w:val="bottom"/>
          </w:tcPr>
          <w:p w14:paraId="29854F05" w14:textId="77777777" w:rsidR="002F2E18" w:rsidRPr="00DF5C64" w:rsidRDefault="00286799" w:rsidP="00EB7D1F">
            <w:r w:rsidRPr="00DF5C64">
              <w:t>Student must provide</w:t>
            </w:r>
            <w:hyperlink r:id="rId7" w:history="1">
              <w:r w:rsidRPr="00DF5C64">
                <w:rPr>
                  <w:rStyle w:val="Hyperlink"/>
                </w:rPr>
                <w:t xml:space="preserve"> documentation</w:t>
              </w:r>
            </w:hyperlink>
            <w:r w:rsidRPr="00DF5C64">
              <w:t xml:space="preserve"> of a disability from a licensed provider to the OAS. Evaluation for a disability is </w:t>
            </w:r>
            <w:r w:rsidRPr="00DF5C64">
              <w:t>the student’s responsibility.</w:t>
            </w:r>
          </w:p>
        </w:tc>
      </w:tr>
    </w:tbl>
    <w:p w14:paraId="28573612" w14:textId="77777777" w:rsidR="009D27DA" w:rsidRDefault="009D27DA" w:rsidP="00EB7D1F">
      <w:bookmarkStart w:id="2" w:name="bookmark2"/>
    </w:p>
    <w:p w14:paraId="148243B6" w14:textId="77777777" w:rsidR="009D27DA" w:rsidRDefault="009D27DA" w:rsidP="00EB7D1F">
      <w:r>
        <w:br w:type="page"/>
      </w:r>
    </w:p>
    <w:p w14:paraId="3ED31512" w14:textId="77777777" w:rsidR="00EB7D1F" w:rsidRDefault="00EB7D1F" w:rsidP="00EB7D1F">
      <w:r>
        <w:lastRenderedPageBreak/>
        <w:t>Slide 4</w:t>
      </w:r>
    </w:p>
    <w:p w14:paraId="110293BA" w14:textId="77777777" w:rsidR="00EB7D1F" w:rsidRDefault="00EB7D1F" w:rsidP="00EB7D1F"/>
    <w:p w14:paraId="29854F07" w14:textId="2AEA09EF" w:rsidR="002F2E18" w:rsidRDefault="00286799" w:rsidP="00EB7D1F">
      <w:pPr>
        <w:pStyle w:val="Heading1"/>
      </w:pPr>
      <w:r w:rsidRPr="00DF5C64">
        <w:t>Determination of Accommodations</w:t>
      </w:r>
      <w:bookmarkEnd w:id="2"/>
    </w:p>
    <w:p w14:paraId="6F8BD49D" w14:textId="77777777" w:rsidR="00EB7D1F" w:rsidRPr="00EB7D1F" w:rsidRDefault="00EB7D1F" w:rsidP="00EB7D1F"/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bottom w:w="60" w:type="dxa"/>
          <w:right w:w="10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2F2E18" w:rsidRPr="00D75BDA" w14:paraId="29854F0A" w14:textId="77777777" w:rsidTr="00267215">
        <w:tblPrEx>
          <w:tblCellMar>
            <w:top w:w="0" w:type="dxa"/>
          </w:tblCellMar>
        </w:tblPrEx>
        <w:trPr>
          <w:trHeight w:val="528"/>
        </w:trPr>
        <w:tc>
          <w:tcPr>
            <w:tcW w:w="5280" w:type="dxa"/>
            <w:shd w:val="clear" w:color="auto" w:fill="FFFFFF"/>
            <w:vAlign w:val="bottom"/>
          </w:tcPr>
          <w:p w14:paraId="29854F08" w14:textId="77777777" w:rsidR="002F2E18" w:rsidRPr="00D75BDA" w:rsidRDefault="00286799" w:rsidP="00EB7D1F">
            <w:pPr>
              <w:rPr>
                <w:b/>
                <w:bCs/>
              </w:rPr>
            </w:pPr>
            <w:r w:rsidRPr="00D75BDA">
              <w:rPr>
                <w:b/>
                <w:bCs/>
              </w:rPr>
              <w:t>High School</w:t>
            </w:r>
          </w:p>
        </w:tc>
        <w:tc>
          <w:tcPr>
            <w:tcW w:w="5280" w:type="dxa"/>
            <w:shd w:val="clear" w:color="auto" w:fill="FFFFFF"/>
            <w:vAlign w:val="bottom"/>
          </w:tcPr>
          <w:p w14:paraId="29854F09" w14:textId="77777777" w:rsidR="002F2E18" w:rsidRPr="00D75BDA" w:rsidRDefault="00286799" w:rsidP="00EB7D1F">
            <w:pPr>
              <w:rPr>
                <w:b/>
                <w:bCs/>
              </w:rPr>
            </w:pPr>
            <w:r w:rsidRPr="00D75BDA">
              <w:rPr>
                <w:b/>
                <w:bCs/>
              </w:rPr>
              <w:t>College</w:t>
            </w:r>
          </w:p>
        </w:tc>
      </w:tr>
      <w:tr w:rsidR="002F2E18" w:rsidRPr="00DF5C64" w14:paraId="29854F0D" w14:textId="77777777" w:rsidTr="00267215">
        <w:tblPrEx>
          <w:tblCellMar>
            <w:top w:w="0" w:type="dxa"/>
          </w:tblCellMar>
        </w:tblPrEx>
        <w:trPr>
          <w:trHeight w:val="1214"/>
        </w:trPr>
        <w:tc>
          <w:tcPr>
            <w:tcW w:w="5280" w:type="dxa"/>
            <w:shd w:val="clear" w:color="auto" w:fill="FFFFFF"/>
            <w:vAlign w:val="center"/>
          </w:tcPr>
          <w:p w14:paraId="29854F0B" w14:textId="77777777" w:rsidR="002F2E18" w:rsidRPr="00DF5C64" w:rsidRDefault="00286799" w:rsidP="00EB7D1F">
            <w:r w:rsidRPr="00DF5C64">
              <w:t>An Individualized Education Plan (IEP) or 504 Plan is written by a Special Education Team.</w:t>
            </w:r>
          </w:p>
        </w:tc>
        <w:tc>
          <w:tcPr>
            <w:tcW w:w="5280" w:type="dxa"/>
            <w:shd w:val="clear" w:color="auto" w:fill="FFFFFF"/>
            <w:vAlign w:val="center"/>
          </w:tcPr>
          <w:p w14:paraId="29854F0C" w14:textId="77777777" w:rsidR="002F2E18" w:rsidRPr="00DF5C64" w:rsidRDefault="00286799" w:rsidP="00EB7D1F">
            <w:r w:rsidRPr="00DF5C64">
              <w:t>The student must</w:t>
            </w:r>
            <w:hyperlink r:id="rId8" w:history="1">
              <w:r w:rsidRPr="00DF5C64">
                <w:rPr>
                  <w:rStyle w:val="Hyperlink"/>
                </w:rPr>
                <w:t xml:space="preserve"> apply</w:t>
              </w:r>
            </w:hyperlink>
            <w:r w:rsidRPr="00DF5C64">
              <w:t xml:space="preserve"> for accommodations through the OAS.</w:t>
            </w:r>
          </w:p>
        </w:tc>
      </w:tr>
      <w:tr w:rsidR="002F2E18" w:rsidRPr="00DF5C64" w14:paraId="29854F10" w14:textId="77777777" w:rsidTr="00267215">
        <w:tblPrEx>
          <w:tblCellMar>
            <w:top w:w="0" w:type="dxa"/>
          </w:tblCellMar>
        </w:tblPrEx>
        <w:trPr>
          <w:trHeight w:val="1584"/>
        </w:trPr>
        <w:tc>
          <w:tcPr>
            <w:tcW w:w="5280" w:type="dxa"/>
            <w:shd w:val="clear" w:color="auto" w:fill="FFFFFF"/>
            <w:vAlign w:val="center"/>
          </w:tcPr>
          <w:p w14:paraId="29854F0E" w14:textId="77777777" w:rsidR="002F2E18" w:rsidRPr="00DF5C64" w:rsidRDefault="00286799" w:rsidP="00EB7D1F">
            <w:r w:rsidRPr="00DF5C64">
              <w:t xml:space="preserve">The IEP or 504 Plan is implemented by the classroom teacher, Special Education </w:t>
            </w:r>
            <w:proofErr w:type="gramStart"/>
            <w:r w:rsidRPr="00DF5C64">
              <w:t>Teacher</w:t>
            </w:r>
            <w:proofErr w:type="gramEnd"/>
            <w:r w:rsidRPr="00DF5C64">
              <w:t xml:space="preserve"> and support staff.</w:t>
            </w:r>
          </w:p>
        </w:tc>
        <w:tc>
          <w:tcPr>
            <w:tcW w:w="5280" w:type="dxa"/>
            <w:shd w:val="clear" w:color="auto" w:fill="FFFFFF"/>
            <w:vAlign w:val="center"/>
          </w:tcPr>
          <w:p w14:paraId="29854F0F" w14:textId="77777777" w:rsidR="002F2E18" w:rsidRPr="00DF5C64" w:rsidRDefault="00286799" w:rsidP="00EB7D1F">
            <w:r w:rsidRPr="00DF5C64">
              <w:t>The student and Accessibility Specialist engag</w:t>
            </w:r>
            <w:r w:rsidRPr="00DF5C64">
              <w:t>e in the interactive process to determine the appropriate accommodations.</w:t>
            </w:r>
          </w:p>
        </w:tc>
      </w:tr>
      <w:tr w:rsidR="002F2E18" w:rsidRPr="00DF5C64" w14:paraId="29854F13" w14:textId="77777777" w:rsidTr="00267215">
        <w:tblPrEx>
          <w:tblCellMar>
            <w:top w:w="0" w:type="dxa"/>
          </w:tblCellMar>
        </w:tblPrEx>
        <w:trPr>
          <w:trHeight w:val="902"/>
        </w:trPr>
        <w:tc>
          <w:tcPr>
            <w:tcW w:w="5280" w:type="dxa"/>
            <w:shd w:val="clear" w:color="auto" w:fill="FFFFFF"/>
          </w:tcPr>
          <w:p w14:paraId="29854F11" w14:textId="77777777" w:rsidR="002F2E18" w:rsidRPr="00DF5C64" w:rsidRDefault="002F2E18" w:rsidP="00EB7D1F"/>
        </w:tc>
        <w:tc>
          <w:tcPr>
            <w:tcW w:w="5280" w:type="dxa"/>
            <w:shd w:val="clear" w:color="auto" w:fill="FFFFFF"/>
            <w:vAlign w:val="bottom"/>
          </w:tcPr>
          <w:p w14:paraId="29854F12" w14:textId="77777777" w:rsidR="002F2E18" w:rsidRPr="00DF5C64" w:rsidRDefault="00286799" w:rsidP="00EB7D1F">
            <w:r w:rsidRPr="00DF5C64">
              <w:t xml:space="preserve">The student is responsible for </w:t>
            </w:r>
            <w:hyperlink r:id="rId9" w:history="1">
              <w:r w:rsidRPr="00DF5C64">
                <w:rPr>
                  <w:rStyle w:val="Hyperlink"/>
                </w:rPr>
                <w:t>requesting</w:t>
              </w:r>
            </w:hyperlink>
            <w:r w:rsidRPr="00DF5C64">
              <w:t xml:space="preserve"> use of their approved accommodations in their classes.</w:t>
            </w:r>
          </w:p>
        </w:tc>
      </w:tr>
      <w:tr w:rsidR="00267215" w:rsidRPr="00DF5C64" w14:paraId="29854F15" w14:textId="77777777" w:rsidTr="00E2113C">
        <w:tblPrEx>
          <w:tblCellMar>
            <w:top w:w="0" w:type="dxa"/>
          </w:tblCellMar>
        </w:tblPrEx>
        <w:trPr>
          <w:trHeight w:val="1690"/>
        </w:trPr>
        <w:tc>
          <w:tcPr>
            <w:tcW w:w="5280" w:type="dxa"/>
            <w:shd w:val="clear" w:color="auto" w:fill="FFFFFF"/>
            <w:vAlign w:val="bottom"/>
          </w:tcPr>
          <w:p w14:paraId="2E9BD7C2" w14:textId="4E82A3CC" w:rsidR="00267215" w:rsidRPr="00DF5C64" w:rsidRDefault="00267215" w:rsidP="00267215"/>
        </w:tc>
        <w:tc>
          <w:tcPr>
            <w:tcW w:w="5280" w:type="dxa"/>
            <w:shd w:val="clear" w:color="auto" w:fill="FFFFFF"/>
            <w:vAlign w:val="bottom"/>
          </w:tcPr>
          <w:p w14:paraId="29854F14" w14:textId="45E60BE2" w:rsidR="00267215" w:rsidRPr="00DF5C64" w:rsidRDefault="00267215" w:rsidP="00267215">
            <w:r w:rsidRPr="00DF5C64">
              <w:t>The student is responsible for discussing the implementation of their accommodations with their instructors who will then implement them in the classroom.</w:t>
            </w:r>
          </w:p>
        </w:tc>
      </w:tr>
    </w:tbl>
    <w:p w14:paraId="6DAE6181" w14:textId="77777777" w:rsidR="00EB7D1F" w:rsidRDefault="00EB7D1F" w:rsidP="00EB7D1F">
      <w:bookmarkStart w:id="3" w:name="bookmark3"/>
    </w:p>
    <w:p w14:paraId="7C4F8F5E" w14:textId="77777777" w:rsidR="00EB7D1F" w:rsidRDefault="00EB7D1F">
      <w:r>
        <w:br w:type="page"/>
      </w:r>
    </w:p>
    <w:p w14:paraId="2F6DEE92" w14:textId="77777777" w:rsidR="00D75BDA" w:rsidRDefault="00D75BDA" w:rsidP="00EB7D1F">
      <w:r>
        <w:lastRenderedPageBreak/>
        <w:t>Slide 5</w:t>
      </w:r>
    </w:p>
    <w:p w14:paraId="13FE357A" w14:textId="77777777" w:rsidR="00D75BDA" w:rsidRDefault="00D75BDA" w:rsidP="00EB7D1F"/>
    <w:p w14:paraId="29854F16" w14:textId="1A564843" w:rsidR="002F2E18" w:rsidRDefault="00286799" w:rsidP="00D75BDA">
      <w:pPr>
        <w:pStyle w:val="Heading1"/>
      </w:pPr>
      <w:r w:rsidRPr="00DF5C64">
        <w:t>Differences in Accommodations</w:t>
      </w:r>
      <w:bookmarkEnd w:id="3"/>
    </w:p>
    <w:p w14:paraId="7B1EFBFE" w14:textId="77777777" w:rsidR="00D75BDA" w:rsidRPr="00D75BDA" w:rsidRDefault="00D75BDA" w:rsidP="00D75BDA"/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bottom w:w="60" w:type="dxa"/>
          <w:right w:w="10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2F2E18" w:rsidRPr="00AD1318" w14:paraId="29854F19" w14:textId="77777777" w:rsidTr="00445CE5">
        <w:tblPrEx>
          <w:tblCellMar>
            <w:top w:w="0" w:type="dxa"/>
          </w:tblCellMar>
        </w:tblPrEx>
        <w:trPr>
          <w:trHeight w:val="581"/>
        </w:trPr>
        <w:tc>
          <w:tcPr>
            <w:tcW w:w="5040" w:type="dxa"/>
            <w:shd w:val="clear" w:color="auto" w:fill="FFFFFF"/>
            <w:vAlign w:val="bottom"/>
          </w:tcPr>
          <w:p w14:paraId="29854F17" w14:textId="77777777" w:rsidR="002F2E18" w:rsidRPr="00AD1318" w:rsidRDefault="00286799" w:rsidP="00445CE5">
            <w:pPr>
              <w:rPr>
                <w:b/>
                <w:bCs/>
              </w:rPr>
            </w:pPr>
            <w:r w:rsidRPr="00AD1318">
              <w:rPr>
                <w:b/>
                <w:bCs/>
              </w:rPr>
              <w:t>High School</w:t>
            </w:r>
          </w:p>
        </w:tc>
        <w:tc>
          <w:tcPr>
            <w:tcW w:w="5040" w:type="dxa"/>
            <w:shd w:val="clear" w:color="auto" w:fill="FFFFFF"/>
            <w:vAlign w:val="bottom"/>
          </w:tcPr>
          <w:p w14:paraId="29854F18" w14:textId="77777777" w:rsidR="002F2E18" w:rsidRPr="00AD1318" w:rsidRDefault="00286799" w:rsidP="00445CE5">
            <w:pPr>
              <w:rPr>
                <w:b/>
                <w:bCs/>
              </w:rPr>
            </w:pPr>
            <w:r w:rsidRPr="00AD1318">
              <w:rPr>
                <w:b/>
                <w:bCs/>
              </w:rPr>
              <w:t>College</w:t>
            </w:r>
          </w:p>
        </w:tc>
      </w:tr>
      <w:tr w:rsidR="002F2E18" w:rsidRPr="00DF5C64" w14:paraId="29854F1C" w14:textId="77777777" w:rsidTr="00445CE5">
        <w:tblPrEx>
          <w:tblCellMar>
            <w:top w:w="0" w:type="dxa"/>
          </w:tblCellMar>
        </w:tblPrEx>
        <w:trPr>
          <w:trHeight w:val="1334"/>
        </w:trPr>
        <w:tc>
          <w:tcPr>
            <w:tcW w:w="5040" w:type="dxa"/>
            <w:shd w:val="clear" w:color="auto" w:fill="FFFFFF"/>
            <w:vAlign w:val="bottom"/>
          </w:tcPr>
          <w:p w14:paraId="29854F1A" w14:textId="77777777" w:rsidR="002F2E18" w:rsidRPr="00DF5C64" w:rsidRDefault="00286799" w:rsidP="00445CE5">
            <w:r w:rsidRPr="00DF5C64">
              <w:t>Determined by IEP or 504 Plan</w:t>
            </w:r>
          </w:p>
        </w:tc>
        <w:tc>
          <w:tcPr>
            <w:tcW w:w="5040" w:type="dxa"/>
            <w:shd w:val="clear" w:color="auto" w:fill="FFFFFF"/>
            <w:vAlign w:val="bottom"/>
          </w:tcPr>
          <w:p w14:paraId="29854F1B" w14:textId="77777777" w:rsidR="002F2E18" w:rsidRPr="00DF5C64" w:rsidRDefault="00286799" w:rsidP="00445CE5">
            <w:r w:rsidRPr="00DF5C64">
              <w:t xml:space="preserve">Determined through </w:t>
            </w:r>
            <w:r w:rsidRPr="00DF5C64">
              <w:t>documentation and interactive process</w:t>
            </w:r>
          </w:p>
        </w:tc>
      </w:tr>
      <w:tr w:rsidR="00445CE5" w:rsidRPr="00DF5C64" w14:paraId="29854F1F" w14:textId="77777777" w:rsidTr="007C46E5">
        <w:tblPrEx>
          <w:tblCellMar>
            <w:top w:w="0" w:type="dxa"/>
          </w:tblCellMar>
        </w:tblPrEx>
        <w:trPr>
          <w:trHeight w:val="2146"/>
        </w:trPr>
        <w:tc>
          <w:tcPr>
            <w:tcW w:w="5040" w:type="dxa"/>
            <w:shd w:val="clear" w:color="auto" w:fill="FFFFFF"/>
            <w:vAlign w:val="bottom"/>
          </w:tcPr>
          <w:p w14:paraId="56282A2F" w14:textId="449174F7" w:rsidR="00445CE5" w:rsidRPr="00DF5C64" w:rsidRDefault="00445CE5" w:rsidP="00445CE5">
            <w:r w:rsidRPr="00DF5C64">
              <w:t xml:space="preserve">Modifications may be made to curriculum or </w:t>
            </w:r>
            <w:r w:rsidR="00504C8C" w:rsidRPr="00DF5C64">
              <w:t>course content.</w:t>
            </w:r>
          </w:p>
        </w:tc>
        <w:tc>
          <w:tcPr>
            <w:tcW w:w="5040" w:type="dxa"/>
            <w:shd w:val="clear" w:color="auto" w:fill="FFFFFF"/>
            <w:vAlign w:val="bottom"/>
          </w:tcPr>
          <w:p w14:paraId="29854F1E" w14:textId="3BAF064C" w:rsidR="00445CE5" w:rsidRPr="00DF5C64" w:rsidRDefault="00504C8C" w:rsidP="00445CE5">
            <w:r w:rsidRPr="00DF5C64">
              <w:t>Modifications that substantially impact course objectives or program requirements</w:t>
            </w:r>
            <w:r w:rsidRPr="00DF5C64">
              <w:t xml:space="preserve"> </w:t>
            </w:r>
            <w:r w:rsidR="00445CE5" w:rsidRPr="00DF5C64">
              <w:t>may not be made.</w:t>
            </w:r>
          </w:p>
        </w:tc>
      </w:tr>
      <w:tr w:rsidR="002F2E18" w:rsidRPr="00DF5C64" w14:paraId="29854F22" w14:textId="77777777" w:rsidTr="00445CE5">
        <w:tblPrEx>
          <w:tblCellMar>
            <w:top w:w="0" w:type="dxa"/>
          </w:tblCellMar>
        </w:tblPrEx>
        <w:trPr>
          <w:trHeight w:val="1339"/>
        </w:trPr>
        <w:tc>
          <w:tcPr>
            <w:tcW w:w="5040" w:type="dxa"/>
            <w:shd w:val="clear" w:color="auto" w:fill="FFFFFF"/>
            <w:vAlign w:val="bottom"/>
          </w:tcPr>
          <w:p w14:paraId="29854F20" w14:textId="77777777" w:rsidR="002F2E18" w:rsidRPr="00DF5C64" w:rsidRDefault="00286799" w:rsidP="00445CE5">
            <w:r w:rsidRPr="00DF5C64">
              <w:t xml:space="preserve">Individually designed instruction may be included in </w:t>
            </w:r>
            <w:r w:rsidRPr="00DF5C64">
              <w:t>the IEP or 504 Plan.</w:t>
            </w:r>
          </w:p>
        </w:tc>
        <w:tc>
          <w:tcPr>
            <w:tcW w:w="5040" w:type="dxa"/>
            <w:shd w:val="clear" w:color="auto" w:fill="FFFFFF"/>
            <w:vAlign w:val="bottom"/>
          </w:tcPr>
          <w:p w14:paraId="29854F21" w14:textId="77777777" w:rsidR="002F2E18" w:rsidRPr="00DF5C64" w:rsidRDefault="00286799" w:rsidP="00445CE5">
            <w:r w:rsidRPr="00DF5C64">
              <w:t>Reasonable accommodations are given to ensure equal access.</w:t>
            </w:r>
          </w:p>
        </w:tc>
      </w:tr>
    </w:tbl>
    <w:p w14:paraId="640BFF97" w14:textId="77777777" w:rsidR="00445CE5" w:rsidRDefault="00445CE5" w:rsidP="00EB7D1F">
      <w:bookmarkStart w:id="4" w:name="bookmark4"/>
    </w:p>
    <w:p w14:paraId="64C6A7FB" w14:textId="77777777" w:rsidR="00445CE5" w:rsidRDefault="00445CE5">
      <w:r>
        <w:br w:type="page"/>
      </w:r>
    </w:p>
    <w:p w14:paraId="588FDBAE" w14:textId="2FB413F9" w:rsidR="009A56F2" w:rsidRDefault="009A56F2" w:rsidP="00EB7D1F">
      <w:r>
        <w:lastRenderedPageBreak/>
        <w:t>Slide 6</w:t>
      </w:r>
    </w:p>
    <w:p w14:paraId="29854F23" w14:textId="21EB88DD" w:rsidR="002F2E18" w:rsidRDefault="00286799" w:rsidP="009A56F2">
      <w:pPr>
        <w:pStyle w:val="Heading1"/>
      </w:pPr>
      <w:r w:rsidRPr="00DF5C64">
        <w:t>Assistive Technology Provisions</w:t>
      </w:r>
      <w:bookmarkEnd w:id="4"/>
    </w:p>
    <w:p w14:paraId="63EE5A47" w14:textId="77777777" w:rsidR="009A56F2" w:rsidRPr="009A56F2" w:rsidRDefault="009A56F2" w:rsidP="009A56F2"/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bottom w:w="60" w:type="dxa"/>
          <w:right w:w="10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2F2E18" w:rsidRPr="00AD1318" w14:paraId="29854F26" w14:textId="77777777" w:rsidTr="00625541">
        <w:tblPrEx>
          <w:tblCellMar>
            <w:top w:w="0" w:type="dxa"/>
          </w:tblCellMar>
        </w:tblPrEx>
        <w:trPr>
          <w:trHeight w:val="586"/>
        </w:trPr>
        <w:tc>
          <w:tcPr>
            <w:tcW w:w="4860" w:type="dxa"/>
            <w:shd w:val="clear" w:color="auto" w:fill="FFFFFF"/>
            <w:vAlign w:val="bottom"/>
          </w:tcPr>
          <w:p w14:paraId="29854F24" w14:textId="77777777" w:rsidR="002F2E18" w:rsidRPr="00AD1318" w:rsidRDefault="00286799" w:rsidP="00625541">
            <w:pPr>
              <w:rPr>
                <w:b/>
                <w:bCs/>
              </w:rPr>
            </w:pPr>
            <w:r w:rsidRPr="00AD1318">
              <w:rPr>
                <w:b/>
                <w:bCs/>
              </w:rPr>
              <w:t>High School</w:t>
            </w:r>
          </w:p>
        </w:tc>
        <w:tc>
          <w:tcPr>
            <w:tcW w:w="4860" w:type="dxa"/>
            <w:shd w:val="clear" w:color="auto" w:fill="FFFFFF"/>
            <w:vAlign w:val="bottom"/>
          </w:tcPr>
          <w:p w14:paraId="29854F25" w14:textId="77777777" w:rsidR="002F2E18" w:rsidRPr="00AD1318" w:rsidRDefault="00286799" w:rsidP="00625541">
            <w:pPr>
              <w:rPr>
                <w:b/>
                <w:bCs/>
              </w:rPr>
            </w:pPr>
            <w:r w:rsidRPr="00AD1318">
              <w:rPr>
                <w:b/>
                <w:bCs/>
              </w:rPr>
              <w:t>College</w:t>
            </w:r>
          </w:p>
        </w:tc>
      </w:tr>
      <w:tr w:rsidR="002F2E18" w:rsidRPr="00DF5C64" w14:paraId="29854F29" w14:textId="77777777" w:rsidTr="00625541">
        <w:tblPrEx>
          <w:tblCellMar>
            <w:top w:w="0" w:type="dxa"/>
          </w:tblCellMar>
        </w:tblPrEx>
        <w:trPr>
          <w:trHeight w:val="1440"/>
        </w:trPr>
        <w:tc>
          <w:tcPr>
            <w:tcW w:w="4860" w:type="dxa"/>
            <w:shd w:val="clear" w:color="auto" w:fill="FFFFFF"/>
            <w:vAlign w:val="bottom"/>
          </w:tcPr>
          <w:p w14:paraId="29854F27" w14:textId="77777777" w:rsidR="002F2E18" w:rsidRPr="00DF5C64" w:rsidRDefault="00286799" w:rsidP="00625541">
            <w:r w:rsidRPr="00DF5C64">
              <w:t>The school may provide personalized devices.</w:t>
            </w:r>
          </w:p>
        </w:tc>
        <w:tc>
          <w:tcPr>
            <w:tcW w:w="4860" w:type="dxa"/>
            <w:shd w:val="clear" w:color="auto" w:fill="FFFFFF"/>
            <w:vAlign w:val="bottom"/>
          </w:tcPr>
          <w:p w14:paraId="29854F28" w14:textId="77777777" w:rsidR="002F2E18" w:rsidRPr="00DF5C64" w:rsidRDefault="00286799" w:rsidP="00625541">
            <w:r w:rsidRPr="00DF5C64">
              <w:t xml:space="preserve">The college provides assistive technologies related to classroom </w:t>
            </w:r>
            <w:r w:rsidRPr="00DF5C64">
              <w:t>access and participation.</w:t>
            </w:r>
          </w:p>
        </w:tc>
      </w:tr>
      <w:tr w:rsidR="00C84533" w:rsidRPr="00DF5C64" w14:paraId="29854F2B" w14:textId="77777777" w:rsidTr="009E677A">
        <w:tblPrEx>
          <w:tblCellMar>
            <w:top w:w="0" w:type="dxa"/>
          </w:tblCellMar>
        </w:tblPrEx>
        <w:trPr>
          <w:trHeight w:val="1018"/>
        </w:trPr>
        <w:tc>
          <w:tcPr>
            <w:tcW w:w="4860" w:type="dxa"/>
            <w:shd w:val="clear" w:color="auto" w:fill="FFFFFF"/>
            <w:vAlign w:val="bottom"/>
          </w:tcPr>
          <w:p w14:paraId="7BCD3D26" w14:textId="0EE06458" w:rsidR="00C84533" w:rsidRPr="00DF5C64" w:rsidRDefault="00C84533" w:rsidP="00625541">
            <w:r w:rsidRPr="00DF5C64">
              <w:t xml:space="preserve">An example is a wheelchair for a student with mobility impairments. </w:t>
            </w:r>
          </w:p>
        </w:tc>
        <w:tc>
          <w:tcPr>
            <w:tcW w:w="4860" w:type="dxa"/>
            <w:shd w:val="clear" w:color="auto" w:fill="FFFFFF"/>
            <w:vAlign w:val="bottom"/>
          </w:tcPr>
          <w:p w14:paraId="29854F2A" w14:textId="3EC6E742" w:rsidR="00C84533" w:rsidRPr="00DF5C64" w:rsidRDefault="00C84533" w:rsidP="00625541">
            <w:r w:rsidRPr="00DF5C64">
              <w:t>A textbook is converted to PDF format for</w:t>
            </w:r>
            <w:r w:rsidRPr="00DF5C64">
              <w:t xml:space="preserve"> </w:t>
            </w:r>
            <w:r w:rsidRPr="00DF5C64">
              <w:t>use with assistive software.</w:t>
            </w:r>
          </w:p>
        </w:tc>
      </w:tr>
    </w:tbl>
    <w:p w14:paraId="2264D528" w14:textId="77777777" w:rsidR="00625541" w:rsidRDefault="00625541" w:rsidP="00EB7D1F"/>
    <w:p w14:paraId="158D5B71" w14:textId="77777777" w:rsidR="00625541" w:rsidRDefault="00625541">
      <w:r>
        <w:br w:type="page"/>
      </w:r>
    </w:p>
    <w:p w14:paraId="1395A440" w14:textId="77777777" w:rsidR="0059603A" w:rsidRDefault="0059603A" w:rsidP="00EB7D1F">
      <w:r>
        <w:lastRenderedPageBreak/>
        <w:t>Slide 7</w:t>
      </w:r>
    </w:p>
    <w:p w14:paraId="29854F2C" w14:textId="6ECAE11F" w:rsidR="002F2E18" w:rsidRDefault="00286799" w:rsidP="0059603A">
      <w:pPr>
        <w:pStyle w:val="Heading1"/>
      </w:pPr>
      <w:r w:rsidRPr="00DF5C64">
        <w:t>Classroom and Coursework Considerations</w:t>
      </w:r>
    </w:p>
    <w:p w14:paraId="782B531A" w14:textId="77777777" w:rsidR="0059603A" w:rsidRPr="0059603A" w:rsidRDefault="0059603A" w:rsidP="0059603A"/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bottom w:w="60" w:type="dxa"/>
          <w:right w:w="100" w:type="dxa"/>
        </w:tblCellMar>
        <w:tblLook w:val="04A0" w:firstRow="1" w:lastRow="0" w:firstColumn="1" w:lastColumn="0" w:noHBand="0" w:noVBand="1"/>
      </w:tblPr>
      <w:tblGrid>
        <w:gridCol w:w="4725"/>
        <w:gridCol w:w="4965"/>
      </w:tblGrid>
      <w:tr w:rsidR="002F2E18" w:rsidRPr="00AD1318" w14:paraId="29854F2F" w14:textId="77777777" w:rsidTr="00AD1318">
        <w:tblPrEx>
          <w:tblCellMar>
            <w:top w:w="0" w:type="dxa"/>
          </w:tblCellMar>
        </w:tblPrEx>
        <w:trPr>
          <w:trHeight w:val="566"/>
        </w:trPr>
        <w:tc>
          <w:tcPr>
            <w:tcW w:w="4725" w:type="dxa"/>
            <w:shd w:val="clear" w:color="auto" w:fill="FFFFFF"/>
          </w:tcPr>
          <w:p w14:paraId="29854F2D" w14:textId="77777777" w:rsidR="002F2E18" w:rsidRPr="00AD1318" w:rsidRDefault="00286799" w:rsidP="00EB7D1F">
            <w:pPr>
              <w:rPr>
                <w:b/>
                <w:bCs/>
              </w:rPr>
            </w:pPr>
            <w:r w:rsidRPr="00AD1318">
              <w:rPr>
                <w:b/>
                <w:bCs/>
              </w:rPr>
              <w:t>High School</w:t>
            </w:r>
          </w:p>
        </w:tc>
        <w:tc>
          <w:tcPr>
            <w:tcW w:w="4965" w:type="dxa"/>
            <w:shd w:val="clear" w:color="auto" w:fill="FFFFFF"/>
          </w:tcPr>
          <w:p w14:paraId="29854F2E" w14:textId="77777777" w:rsidR="002F2E18" w:rsidRPr="00AD1318" w:rsidRDefault="00286799" w:rsidP="00EB7D1F">
            <w:pPr>
              <w:rPr>
                <w:b/>
                <w:bCs/>
              </w:rPr>
            </w:pPr>
            <w:r w:rsidRPr="00AD1318">
              <w:rPr>
                <w:b/>
                <w:bCs/>
              </w:rPr>
              <w:t>College</w:t>
            </w:r>
          </w:p>
        </w:tc>
      </w:tr>
      <w:tr w:rsidR="002F2E18" w:rsidRPr="00DF5C64" w14:paraId="29854F32" w14:textId="77777777" w:rsidTr="00AD1318">
        <w:tblPrEx>
          <w:tblCellMar>
            <w:top w:w="0" w:type="dxa"/>
          </w:tblCellMar>
        </w:tblPrEx>
        <w:trPr>
          <w:trHeight w:val="912"/>
        </w:trPr>
        <w:tc>
          <w:tcPr>
            <w:tcW w:w="4725" w:type="dxa"/>
            <w:shd w:val="clear" w:color="auto" w:fill="FFFFFF"/>
          </w:tcPr>
          <w:p w14:paraId="29854F30" w14:textId="77777777" w:rsidR="002F2E18" w:rsidRPr="00DF5C64" w:rsidRDefault="00286799" w:rsidP="00EB7D1F">
            <w:r w:rsidRPr="00DF5C64">
              <w:t xml:space="preserve">Attendance is </w:t>
            </w:r>
            <w:r w:rsidRPr="00DF5C64">
              <w:t>mandatory, and parent is responsible for ensuring student’s presence.</w:t>
            </w:r>
          </w:p>
        </w:tc>
        <w:tc>
          <w:tcPr>
            <w:tcW w:w="4965" w:type="dxa"/>
            <w:shd w:val="clear" w:color="auto" w:fill="FFFFFF"/>
          </w:tcPr>
          <w:p w14:paraId="29854F31" w14:textId="77777777" w:rsidR="002F2E18" w:rsidRPr="00DF5C64" w:rsidRDefault="00286799" w:rsidP="00EB7D1F">
            <w:r w:rsidRPr="00DF5C64">
              <w:t>Student is responsible for adhering to the attendance policies outlined in the course syllabus.</w:t>
            </w:r>
          </w:p>
        </w:tc>
      </w:tr>
      <w:tr w:rsidR="00684484" w:rsidRPr="00DF5C64" w14:paraId="29854F34" w14:textId="77777777" w:rsidTr="00AD1318">
        <w:tblPrEx>
          <w:tblCellMar>
            <w:top w:w="0" w:type="dxa"/>
          </w:tblCellMar>
        </w:tblPrEx>
        <w:trPr>
          <w:trHeight w:val="595"/>
        </w:trPr>
        <w:tc>
          <w:tcPr>
            <w:tcW w:w="4725" w:type="dxa"/>
            <w:shd w:val="clear" w:color="auto" w:fill="FFFFFF"/>
          </w:tcPr>
          <w:p w14:paraId="4C945968" w14:textId="77777777" w:rsidR="00684484" w:rsidRDefault="00684484" w:rsidP="00EB7D1F">
            <w:r w:rsidRPr="00DF5C64">
              <w:t xml:space="preserve">School staff and parents structure the student’s time. </w:t>
            </w:r>
          </w:p>
        </w:tc>
        <w:tc>
          <w:tcPr>
            <w:tcW w:w="4965" w:type="dxa"/>
            <w:shd w:val="clear" w:color="auto" w:fill="FFFFFF"/>
          </w:tcPr>
          <w:p w14:paraId="29854F33" w14:textId="40851571" w:rsidR="00684484" w:rsidRPr="00DF5C64" w:rsidRDefault="00684484" w:rsidP="00EB7D1F">
            <w:r w:rsidRPr="00DF5C64">
              <w:t>Student manages their time.</w:t>
            </w:r>
          </w:p>
        </w:tc>
      </w:tr>
      <w:tr w:rsidR="002F2E18" w:rsidRPr="00DF5C64" w14:paraId="29854F37" w14:textId="77777777" w:rsidTr="00AD1318">
        <w:tblPrEx>
          <w:tblCellMar>
            <w:top w:w="0" w:type="dxa"/>
          </w:tblCellMar>
        </w:tblPrEx>
        <w:trPr>
          <w:trHeight w:val="1286"/>
        </w:trPr>
        <w:tc>
          <w:tcPr>
            <w:tcW w:w="4725" w:type="dxa"/>
            <w:shd w:val="clear" w:color="auto" w:fill="FFFFFF"/>
          </w:tcPr>
          <w:p w14:paraId="29854F35" w14:textId="77777777" w:rsidR="002F2E18" w:rsidRPr="00DF5C64" w:rsidRDefault="00286799" w:rsidP="00EB7D1F">
            <w:r w:rsidRPr="00DF5C64">
              <w:t>School staff and parents provide reminders for student regarding assignments and due dates.</w:t>
            </w:r>
          </w:p>
        </w:tc>
        <w:tc>
          <w:tcPr>
            <w:tcW w:w="4965" w:type="dxa"/>
            <w:shd w:val="clear" w:color="auto" w:fill="FFFFFF"/>
          </w:tcPr>
          <w:p w14:paraId="29854F36" w14:textId="77777777" w:rsidR="002F2E18" w:rsidRPr="00DF5C64" w:rsidRDefault="00286799" w:rsidP="00EB7D1F">
            <w:r w:rsidRPr="00DF5C64">
              <w:t>Student is responsible for planning and organizing assignments and ensuring due dates are met.</w:t>
            </w:r>
          </w:p>
        </w:tc>
      </w:tr>
      <w:tr w:rsidR="00684484" w:rsidRPr="00DF5C64" w14:paraId="29854F39" w14:textId="77777777" w:rsidTr="00AD1318">
        <w:tblPrEx>
          <w:tblCellMar>
            <w:top w:w="0" w:type="dxa"/>
          </w:tblCellMar>
        </w:tblPrEx>
        <w:trPr>
          <w:trHeight w:val="922"/>
        </w:trPr>
        <w:tc>
          <w:tcPr>
            <w:tcW w:w="4725" w:type="dxa"/>
            <w:shd w:val="clear" w:color="auto" w:fill="FFFFFF"/>
          </w:tcPr>
          <w:p w14:paraId="11156293" w14:textId="78E8C94B" w:rsidR="00684484" w:rsidRDefault="00684484" w:rsidP="00EB7D1F">
            <w:r w:rsidRPr="00DF5C64">
              <w:t xml:space="preserve">Teachers and parents may approach students if they </w:t>
            </w:r>
            <w:r w:rsidRPr="00DF5C64">
              <w:t>help if perceive the student needs help.</w:t>
            </w:r>
          </w:p>
        </w:tc>
        <w:tc>
          <w:tcPr>
            <w:tcW w:w="4965" w:type="dxa"/>
            <w:shd w:val="clear" w:color="auto" w:fill="FFFFFF"/>
          </w:tcPr>
          <w:p w14:paraId="29854F38" w14:textId="763CB598" w:rsidR="00684484" w:rsidRPr="00DF5C64" w:rsidRDefault="00684484" w:rsidP="00EB7D1F">
            <w:r w:rsidRPr="00DF5C64">
              <w:t xml:space="preserve"> Student is responsible for reaching out for needed.</w:t>
            </w:r>
          </w:p>
        </w:tc>
      </w:tr>
      <w:tr w:rsidR="002F2E18" w:rsidRPr="00DF5C64" w14:paraId="29854F3C" w14:textId="77777777" w:rsidTr="00AD1318">
        <w:tblPrEx>
          <w:tblCellMar>
            <w:top w:w="0" w:type="dxa"/>
          </w:tblCellMar>
        </w:tblPrEx>
        <w:trPr>
          <w:trHeight w:val="912"/>
        </w:trPr>
        <w:tc>
          <w:tcPr>
            <w:tcW w:w="4725" w:type="dxa"/>
            <w:shd w:val="clear" w:color="auto" w:fill="FFFFFF"/>
          </w:tcPr>
          <w:p w14:paraId="29854F3A" w14:textId="77777777" w:rsidR="002F2E18" w:rsidRPr="00DF5C64" w:rsidRDefault="00286799" w:rsidP="00EB7D1F">
            <w:r w:rsidRPr="00DF5C64">
              <w:t>Classroom instruction often re-teaches textbook content.</w:t>
            </w:r>
          </w:p>
        </w:tc>
        <w:tc>
          <w:tcPr>
            <w:tcW w:w="4965" w:type="dxa"/>
            <w:shd w:val="clear" w:color="auto" w:fill="FFFFFF"/>
          </w:tcPr>
          <w:p w14:paraId="29854F3B" w14:textId="77777777" w:rsidR="002F2E18" w:rsidRPr="00DF5C64" w:rsidRDefault="00286799" w:rsidP="00EB7D1F">
            <w:r w:rsidRPr="00DF5C64">
              <w:t>Course instruction often expands upon textbook content.</w:t>
            </w:r>
          </w:p>
        </w:tc>
      </w:tr>
    </w:tbl>
    <w:p w14:paraId="60A39CF4" w14:textId="77777777" w:rsidR="00011046" w:rsidRDefault="00011046" w:rsidP="00EB7D1F">
      <w:bookmarkStart w:id="5" w:name="bookmark5"/>
    </w:p>
    <w:p w14:paraId="6195712A" w14:textId="77777777" w:rsidR="00011046" w:rsidRDefault="00011046">
      <w:r>
        <w:br w:type="page"/>
      </w:r>
    </w:p>
    <w:p w14:paraId="42D20BCD" w14:textId="77777777" w:rsidR="007740FA" w:rsidRDefault="007740FA" w:rsidP="00EB7D1F">
      <w:r>
        <w:lastRenderedPageBreak/>
        <w:t>Slide 8</w:t>
      </w:r>
    </w:p>
    <w:p w14:paraId="29854F3D" w14:textId="0F1B7D02" w:rsidR="002F2E18" w:rsidRDefault="00286799" w:rsidP="007740FA">
      <w:pPr>
        <w:pStyle w:val="Heading1"/>
      </w:pPr>
      <w:r w:rsidRPr="00DF5C64">
        <w:t>Parent or Legal Guardian’s Role</w:t>
      </w:r>
      <w:bookmarkEnd w:id="5"/>
    </w:p>
    <w:p w14:paraId="2C977EC8" w14:textId="77777777" w:rsidR="007740FA" w:rsidRPr="007740FA" w:rsidRDefault="007740FA" w:rsidP="007740FA"/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bottom w:w="60" w:type="dxa"/>
          <w:right w:w="10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F2E18" w:rsidRPr="007740FA" w14:paraId="29854F40" w14:textId="77777777" w:rsidTr="007740FA">
        <w:tblPrEx>
          <w:tblCellMar>
            <w:top w:w="0" w:type="dxa"/>
          </w:tblCellMar>
        </w:tblPrEx>
        <w:trPr>
          <w:trHeight w:val="629"/>
        </w:trPr>
        <w:tc>
          <w:tcPr>
            <w:tcW w:w="4800" w:type="dxa"/>
            <w:shd w:val="clear" w:color="auto" w:fill="FFFFFF"/>
            <w:vAlign w:val="bottom"/>
          </w:tcPr>
          <w:p w14:paraId="29854F3E" w14:textId="77777777" w:rsidR="002F2E18" w:rsidRPr="007740FA" w:rsidRDefault="00286799" w:rsidP="007740FA">
            <w:pPr>
              <w:rPr>
                <w:b/>
                <w:bCs/>
              </w:rPr>
            </w:pPr>
            <w:r w:rsidRPr="007740FA">
              <w:rPr>
                <w:b/>
                <w:bCs/>
              </w:rPr>
              <w:t>High School</w:t>
            </w:r>
          </w:p>
        </w:tc>
        <w:tc>
          <w:tcPr>
            <w:tcW w:w="4800" w:type="dxa"/>
            <w:shd w:val="clear" w:color="auto" w:fill="FFFFFF"/>
            <w:vAlign w:val="bottom"/>
          </w:tcPr>
          <w:p w14:paraId="29854F3F" w14:textId="77777777" w:rsidR="002F2E18" w:rsidRPr="007740FA" w:rsidRDefault="00286799" w:rsidP="007740FA">
            <w:pPr>
              <w:rPr>
                <w:b/>
                <w:bCs/>
              </w:rPr>
            </w:pPr>
            <w:r w:rsidRPr="007740FA">
              <w:rPr>
                <w:b/>
                <w:bCs/>
              </w:rPr>
              <w:t>College</w:t>
            </w:r>
          </w:p>
        </w:tc>
      </w:tr>
      <w:tr w:rsidR="002F2E18" w:rsidRPr="00DF5C64" w14:paraId="29854F43" w14:textId="77777777" w:rsidTr="007740FA">
        <w:tblPrEx>
          <w:tblCellMar>
            <w:top w:w="0" w:type="dxa"/>
          </w:tblCellMar>
        </w:tblPrEx>
        <w:trPr>
          <w:trHeight w:val="1872"/>
        </w:trPr>
        <w:tc>
          <w:tcPr>
            <w:tcW w:w="4800" w:type="dxa"/>
            <w:shd w:val="clear" w:color="auto" w:fill="FFFFFF"/>
            <w:vAlign w:val="bottom"/>
          </w:tcPr>
          <w:p w14:paraId="29854F41" w14:textId="77777777" w:rsidR="002F2E18" w:rsidRPr="00DF5C64" w:rsidRDefault="00286799" w:rsidP="007740FA">
            <w:r w:rsidRPr="00DF5C64">
              <w:t xml:space="preserve">Parent or </w:t>
            </w:r>
            <w:r w:rsidRPr="00DF5C64">
              <w:t>legal guardian actively participates in the identification and evaluation processes.</w:t>
            </w:r>
          </w:p>
        </w:tc>
        <w:tc>
          <w:tcPr>
            <w:tcW w:w="4800" w:type="dxa"/>
            <w:shd w:val="clear" w:color="auto" w:fill="FFFFFF"/>
            <w:vAlign w:val="bottom"/>
          </w:tcPr>
          <w:p w14:paraId="29854F42" w14:textId="77777777" w:rsidR="002F2E18" w:rsidRPr="00DF5C64" w:rsidRDefault="00286799" w:rsidP="007740FA">
            <w:r w:rsidRPr="00DF5C64">
              <w:t>Under the Family Educational Rights and Privacy Act (FERPA), once a student is enrolled in a postsecondary institution, the student maintains their educational rights.</w:t>
            </w:r>
          </w:p>
        </w:tc>
      </w:tr>
      <w:tr w:rsidR="007740FA" w:rsidRPr="00DF5C64" w14:paraId="29854F46" w14:textId="77777777" w:rsidTr="008B45F6">
        <w:tblPrEx>
          <w:tblCellMar>
            <w:top w:w="0" w:type="dxa"/>
          </w:tblCellMar>
        </w:tblPrEx>
        <w:trPr>
          <w:trHeight w:val="1555"/>
        </w:trPr>
        <w:tc>
          <w:tcPr>
            <w:tcW w:w="4800" w:type="dxa"/>
            <w:shd w:val="clear" w:color="auto" w:fill="FFFFFF"/>
            <w:vAlign w:val="bottom"/>
          </w:tcPr>
          <w:p w14:paraId="0479F9A9" w14:textId="77777777" w:rsidR="007740FA" w:rsidRDefault="007740FA" w:rsidP="007740FA">
            <w:r w:rsidRPr="00DF5C64">
              <w:t xml:space="preserve">Parent or legal guardian has access to the </w:t>
            </w:r>
          </w:p>
          <w:p w14:paraId="34BBC7E3" w14:textId="64540BDE" w:rsidR="007740FA" w:rsidRPr="00DF5C64" w:rsidRDefault="007740FA" w:rsidP="007740FA">
            <w:r w:rsidRPr="00DF5C64">
              <w:t xml:space="preserve">student’s educational records. </w:t>
            </w:r>
          </w:p>
        </w:tc>
        <w:tc>
          <w:tcPr>
            <w:tcW w:w="4800" w:type="dxa"/>
            <w:shd w:val="clear" w:color="auto" w:fill="FFFFFF"/>
            <w:vAlign w:val="bottom"/>
          </w:tcPr>
          <w:p w14:paraId="29854F45" w14:textId="5DB49072" w:rsidR="007740FA" w:rsidRPr="00DF5C64" w:rsidRDefault="007740FA" w:rsidP="007740FA">
            <w:r w:rsidRPr="00DF5C64">
              <w:t>The student must give their written consent for their parent to access their</w:t>
            </w:r>
            <w:r w:rsidRPr="00DF5C64">
              <w:t xml:space="preserve"> records.</w:t>
            </w:r>
          </w:p>
        </w:tc>
      </w:tr>
      <w:tr w:rsidR="002F2E18" w:rsidRPr="00DF5C64" w14:paraId="29854F49" w14:textId="77777777" w:rsidTr="007740FA">
        <w:tblPrEx>
          <w:tblCellMar>
            <w:top w:w="0" w:type="dxa"/>
          </w:tblCellMar>
        </w:tblPrEx>
        <w:trPr>
          <w:trHeight w:val="1090"/>
        </w:trPr>
        <w:tc>
          <w:tcPr>
            <w:tcW w:w="4800" w:type="dxa"/>
            <w:shd w:val="clear" w:color="auto" w:fill="FFFFFF"/>
            <w:vAlign w:val="bottom"/>
          </w:tcPr>
          <w:p w14:paraId="29854F47" w14:textId="77777777" w:rsidR="002F2E18" w:rsidRPr="00DF5C64" w:rsidRDefault="00286799" w:rsidP="007740FA">
            <w:r w:rsidRPr="00DF5C64">
              <w:t>Parent or legal guardian advocates for the student.</w:t>
            </w:r>
          </w:p>
        </w:tc>
        <w:tc>
          <w:tcPr>
            <w:tcW w:w="4800" w:type="dxa"/>
            <w:shd w:val="clear" w:color="auto" w:fill="FFFFFF"/>
            <w:vAlign w:val="bottom"/>
          </w:tcPr>
          <w:p w14:paraId="29854F48" w14:textId="77777777" w:rsidR="002F2E18" w:rsidRPr="00DF5C64" w:rsidRDefault="00286799" w:rsidP="007740FA">
            <w:r w:rsidRPr="00DF5C64">
              <w:t>The student advocates for self.</w:t>
            </w:r>
          </w:p>
        </w:tc>
      </w:tr>
    </w:tbl>
    <w:p w14:paraId="7F2DCF32" w14:textId="77777777" w:rsidR="007740FA" w:rsidRDefault="007740FA" w:rsidP="00EB7D1F"/>
    <w:p w14:paraId="1B75649A" w14:textId="77777777" w:rsidR="007740FA" w:rsidRDefault="007740FA">
      <w:r>
        <w:br w:type="page"/>
      </w:r>
    </w:p>
    <w:p w14:paraId="6823386A" w14:textId="77777777" w:rsidR="00284AA0" w:rsidRDefault="00284AA0" w:rsidP="00EB7D1F">
      <w:r>
        <w:lastRenderedPageBreak/>
        <w:t>Slide 9</w:t>
      </w:r>
    </w:p>
    <w:p w14:paraId="29854F4A" w14:textId="6F9FDD5E" w:rsidR="002F2E18" w:rsidRDefault="00286799" w:rsidP="00284AA0">
      <w:pPr>
        <w:pStyle w:val="Heading1"/>
      </w:pPr>
      <w:r w:rsidRPr="00DF5C64">
        <w:t xml:space="preserve">FAQ: Do I </w:t>
      </w:r>
      <w:r w:rsidRPr="00DF5C64">
        <w:t>have to disclose my diagnosis?</w:t>
      </w:r>
    </w:p>
    <w:p w14:paraId="62FC542F" w14:textId="77777777" w:rsidR="00284AA0" w:rsidRPr="00284AA0" w:rsidRDefault="00284AA0" w:rsidP="00284AA0"/>
    <w:p w14:paraId="29854F4B" w14:textId="77777777" w:rsidR="002F2E18" w:rsidRPr="00DF5C64" w:rsidRDefault="00286799" w:rsidP="00EB7D1F">
      <w:bookmarkStart w:id="6" w:name="bookmark6"/>
      <w:r w:rsidRPr="00DF5C64">
        <w:t>•</w:t>
      </w:r>
      <w:r w:rsidRPr="00DF5C64">
        <w:tab/>
        <w:t>No.</w:t>
      </w:r>
      <w:bookmarkEnd w:id="6"/>
    </w:p>
    <w:p w14:paraId="29854F4C" w14:textId="77777777" w:rsidR="002F2E18" w:rsidRPr="00DF5C64" w:rsidRDefault="00286799" w:rsidP="00EB7D1F">
      <w:bookmarkStart w:id="7" w:name="bookmark7"/>
      <w:r w:rsidRPr="00DF5C64">
        <w:t>•</w:t>
      </w:r>
      <w:r w:rsidRPr="00DF5C64">
        <w:tab/>
        <w:t>However, if you choose not to disclose your diagnosis:</w:t>
      </w:r>
      <w:bookmarkEnd w:id="7"/>
    </w:p>
    <w:p w14:paraId="29854F4D" w14:textId="483B817C" w:rsidR="002F2E18" w:rsidRPr="00DF5C64" w:rsidRDefault="00284AA0" w:rsidP="00EB7D1F">
      <w:r>
        <w:tab/>
      </w:r>
      <w:r w:rsidR="00286799" w:rsidRPr="00DF5C64">
        <w:t>-</w:t>
      </w:r>
      <w:r>
        <w:t xml:space="preserve"> </w:t>
      </w:r>
      <w:r w:rsidR="00286799" w:rsidRPr="00DF5C64">
        <w:t>The college is not responsible for providing accommodations.</w:t>
      </w:r>
    </w:p>
    <w:p w14:paraId="29854F4E" w14:textId="24659515" w:rsidR="002F2E18" w:rsidRPr="00DF5C64" w:rsidRDefault="00284AA0" w:rsidP="00EB7D1F">
      <w:r>
        <w:tab/>
      </w:r>
      <w:r w:rsidR="00286799" w:rsidRPr="00DF5C64">
        <w:t>-</w:t>
      </w:r>
      <w:r>
        <w:t xml:space="preserve"> </w:t>
      </w:r>
      <w:r w:rsidR="00286799" w:rsidRPr="00DF5C64">
        <w:t>You cannot file a grievance or claim discrimination.</w:t>
      </w:r>
    </w:p>
    <w:p w14:paraId="49F1ECA2" w14:textId="77777777" w:rsidR="00284AA0" w:rsidRDefault="00284AA0">
      <w:r>
        <w:br w:type="page"/>
      </w:r>
    </w:p>
    <w:p w14:paraId="2C45CD9F" w14:textId="77777777" w:rsidR="00284AA0" w:rsidRDefault="00284AA0" w:rsidP="00EB7D1F">
      <w:r>
        <w:lastRenderedPageBreak/>
        <w:t>Slide 10</w:t>
      </w:r>
    </w:p>
    <w:p w14:paraId="29854F50" w14:textId="178970CD" w:rsidR="002F2E18" w:rsidRDefault="00286799" w:rsidP="00284AA0">
      <w:pPr>
        <w:pStyle w:val="Heading1"/>
      </w:pPr>
      <w:r w:rsidRPr="00DF5C64">
        <w:t>FAQ: Can my request for accommodations be</w:t>
      </w:r>
      <w:r w:rsidR="00284AA0">
        <w:t xml:space="preserve"> </w:t>
      </w:r>
      <w:r w:rsidRPr="00DF5C64">
        <w:t>de</w:t>
      </w:r>
      <w:r w:rsidRPr="00DF5C64">
        <w:t>nied?</w:t>
      </w:r>
    </w:p>
    <w:p w14:paraId="0EB923D2" w14:textId="77777777" w:rsidR="00284AA0" w:rsidRPr="00284AA0" w:rsidRDefault="00284AA0" w:rsidP="00284AA0"/>
    <w:p w14:paraId="29854F51" w14:textId="77777777" w:rsidR="002F2E18" w:rsidRPr="00DF5C64" w:rsidRDefault="00286799" w:rsidP="00EB7D1F">
      <w:r w:rsidRPr="00DF5C64">
        <w:t>•</w:t>
      </w:r>
      <w:r w:rsidRPr="00DF5C64">
        <w:tab/>
        <w:t>Yes.</w:t>
      </w:r>
    </w:p>
    <w:p w14:paraId="29854F52" w14:textId="77777777" w:rsidR="002F2E18" w:rsidRPr="00DF5C64" w:rsidRDefault="00286799" w:rsidP="00EB7D1F">
      <w:r w:rsidRPr="00DF5C64">
        <w:t>•</w:t>
      </w:r>
      <w:r w:rsidRPr="00DF5C64">
        <w:tab/>
        <w:t>Your accommodation request can be denied in college if the accommodation request is:</w:t>
      </w:r>
    </w:p>
    <w:p w14:paraId="29854F53" w14:textId="6DA936D1" w:rsidR="002F2E18" w:rsidRPr="00DF5C64" w:rsidRDefault="00286799" w:rsidP="00284AA0">
      <w:pPr>
        <w:ind w:left="720"/>
      </w:pPr>
      <w:r w:rsidRPr="00DF5C64">
        <w:t>-</w:t>
      </w:r>
      <w:r w:rsidR="00284AA0">
        <w:t xml:space="preserve"> </w:t>
      </w:r>
      <w:r w:rsidRPr="00DF5C64">
        <w:t>Personal in nature (e.g. personal care attendant)</w:t>
      </w:r>
    </w:p>
    <w:p w14:paraId="29854F54" w14:textId="5E58FC03" w:rsidR="002F2E18" w:rsidRPr="00DF5C64" w:rsidRDefault="00286799" w:rsidP="00284AA0">
      <w:pPr>
        <w:ind w:left="720"/>
      </w:pPr>
      <w:r w:rsidRPr="00DF5C64">
        <w:t>-</w:t>
      </w:r>
      <w:r w:rsidR="00284AA0">
        <w:t xml:space="preserve"> </w:t>
      </w:r>
      <w:r w:rsidRPr="00DF5C64">
        <w:t>Places an excessive financial or administrative burden on the institution</w:t>
      </w:r>
    </w:p>
    <w:p w14:paraId="29854F55" w14:textId="32791129" w:rsidR="002F2E18" w:rsidRPr="00DF5C64" w:rsidRDefault="00286799" w:rsidP="00284AA0">
      <w:pPr>
        <w:ind w:left="720"/>
      </w:pPr>
      <w:r w:rsidRPr="00DF5C64">
        <w:t>-</w:t>
      </w:r>
      <w:r w:rsidR="00284AA0">
        <w:t xml:space="preserve"> </w:t>
      </w:r>
      <w:r w:rsidRPr="00DF5C64">
        <w:t xml:space="preserve">Changes the nature of </w:t>
      </w:r>
      <w:r w:rsidRPr="00DF5C64">
        <w:t>the program or curriculum</w:t>
      </w:r>
    </w:p>
    <w:p w14:paraId="29854F56" w14:textId="71989CE9" w:rsidR="002F2E18" w:rsidRPr="00DF5C64" w:rsidRDefault="00286799" w:rsidP="00284AA0">
      <w:pPr>
        <w:ind w:left="720"/>
      </w:pPr>
      <w:r w:rsidRPr="00DF5C64">
        <w:t>-</w:t>
      </w:r>
      <w:r w:rsidR="00284AA0">
        <w:t xml:space="preserve"> </w:t>
      </w:r>
      <w:r w:rsidRPr="00DF5C64">
        <w:t>Is not supported by documentation from a licensed provider</w:t>
      </w:r>
    </w:p>
    <w:p w14:paraId="1790FA93" w14:textId="77777777" w:rsidR="00284AA0" w:rsidRDefault="00284AA0">
      <w:r>
        <w:br w:type="page"/>
      </w:r>
    </w:p>
    <w:p w14:paraId="62D974A6" w14:textId="0AAB2823" w:rsidR="00284AA0" w:rsidRDefault="00284AA0" w:rsidP="00EB7D1F">
      <w:r>
        <w:lastRenderedPageBreak/>
        <w:t>Slide 1</w:t>
      </w:r>
      <w:r w:rsidR="00FE3BDE">
        <w:t>1</w:t>
      </w:r>
      <w:r>
        <w:t xml:space="preserve"> </w:t>
      </w:r>
    </w:p>
    <w:p w14:paraId="29854F57" w14:textId="23D94FDC" w:rsidR="002F2E18" w:rsidRDefault="00286799" w:rsidP="00284AA0">
      <w:pPr>
        <w:pStyle w:val="Heading1"/>
      </w:pPr>
      <w:r w:rsidRPr="00DF5C64">
        <w:t>FAQ: Will I get the same accommodations I received in college that I received in high school?</w:t>
      </w:r>
    </w:p>
    <w:p w14:paraId="5C26B469" w14:textId="77777777" w:rsidR="00284AA0" w:rsidRPr="00DF5C64" w:rsidRDefault="00284AA0" w:rsidP="00EB7D1F"/>
    <w:p w14:paraId="29854F58" w14:textId="77777777" w:rsidR="002F2E18" w:rsidRPr="00DF5C64" w:rsidRDefault="00286799" w:rsidP="00EB7D1F">
      <w:bookmarkStart w:id="8" w:name="bookmark8"/>
      <w:r w:rsidRPr="00DF5C64">
        <w:t>• Possibly.</w:t>
      </w:r>
      <w:bookmarkEnd w:id="8"/>
    </w:p>
    <w:p w14:paraId="29854F59" w14:textId="7FC6CFCF" w:rsidR="002F2E18" w:rsidRPr="00DF5C64" w:rsidRDefault="00284AA0" w:rsidP="00EB7D1F">
      <w:r>
        <w:tab/>
      </w:r>
      <w:r w:rsidR="00286799" w:rsidRPr="00DF5C64">
        <w:t>-</w:t>
      </w:r>
      <w:r>
        <w:t xml:space="preserve"> </w:t>
      </w:r>
      <w:r w:rsidR="00286799" w:rsidRPr="00DF5C64">
        <w:t>Some accommodations remain the same from high school to colle</w:t>
      </w:r>
      <w:r w:rsidR="00286799" w:rsidRPr="00DF5C64">
        <w:t>ge (e.g. extended time on exams). Other accommodations are not provided on the college level (e.g. tutoring).</w:t>
      </w:r>
    </w:p>
    <w:p w14:paraId="29854F5A" w14:textId="0DD10E15" w:rsidR="002F2E18" w:rsidRPr="00DF5C64" w:rsidRDefault="00284AA0" w:rsidP="00EB7D1F">
      <w:r>
        <w:tab/>
      </w:r>
      <w:r w:rsidR="00286799" w:rsidRPr="00DF5C64">
        <w:t>-</w:t>
      </w:r>
      <w:r>
        <w:t xml:space="preserve"> </w:t>
      </w:r>
      <w:r w:rsidR="00286799" w:rsidRPr="00DF5C64">
        <w:t>Documentation must directly link the student’s diagnosis to the requested accommodation.</w:t>
      </w:r>
    </w:p>
    <w:p w14:paraId="2DF6A39A" w14:textId="77777777" w:rsidR="00284AA0" w:rsidRDefault="00284AA0">
      <w:r>
        <w:br w:type="page"/>
      </w:r>
    </w:p>
    <w:p w14:paraId="536C6179" w14:textId="32551A1C" w:rsidR="00284AA0" w:rsidRDefault="00284AA0" w:rsidP="00EB7D1F">
      <w:r>
        <w:lastRenderedPageBreak/>
        <w:t>Slide 1</w:t>
      </w:r>
      <w:r w:rsidR="00FE3BDE">
        <w:t>2</w:t>
      </w:r>
    </w:p>
    <w:p w14:paraId="29854F5C" w14:textId="483FD21C" w:rsidR="002F2E18" w:rsidRDefault="00286799" w:rsidP="00284AA0">
      <w:pPr>
        <w:pStyle w:val="Heading1"/>
      </w:pPr>
      <w:r w:rsidRPr="00DF5C64">
        <w:t>FAQ: Will I lose my accommodations if I do not</w:t>
      </w:r>
      <w:r w:rsidR="00284AA0">
        <w:t xml:space="preserve"> </w:t>
      </w:r>
      <w:r w:rsidRPr="00DF5C64">
        <w:t xml:space="preserve">use </w:t>
      </w:r>
      <w:r w:rsidRPr="00DF5C64">
        <w:t>them?</w:t>
      </w:r>
    </w:p>
    <w:p w14:paraId="00226CF3" w14:textId="77777777" w:rsidR="00284AA0" w:rsidRPr="00DF5C64" w:rsidRDefault="00284AA0" w:rsidP="00EB7D1F"/>
    <w:p w14:paraId="29854F5D" w14:textId="77777777" w:rsidR="002F2E18" w:rsidRPr="00DF5C64" w:rsidRDefault="00286799" w:rsidP="00EB7D1F">
      <w:r w:rsidRPr="00DF5C64">
        <w:t>•</w:t>
      </w:r>
      <w:r w:rsidRPr="00DF5C64">
        <w:tab/>
        <w:t>No.</w:t>
      </w:r>
    </w:p>
    <w:p w14:paraId="29854F5E" w14:textId="77777777" w:rsidR="002F2E18" w:rsidRPr="00DF5C64" w:rsidRDefault="00286799" w:rsidP="00EB7D1F">
      <w:r w:rsidRPr="00DF5C64">
        <w:t>•</w:t>
      </w:r>
      <w:r w:rsidRPr="00DF5C64">
        <w:tab/>
        <w:t>However, if you choose not to use your accommodations, you cannot:</w:t>
      </w:r>
    </w:p>
    <w:p w14:paraId="29854F5F" w14:textId="1B9230D6" w:rsidR="002F2E18" w:rsidRPr="00DF5C64" w:rsidRDefault="00284AA0" w:rsidP="00EB7D1F">
      <w:r>
        <w:tab/>
      </w:r>
      <w:r w:rsidR="00286799" w:rsidRPr="00DF5C64">
        <w:t>-</w:t>
      </w:r>
      <w:r>
        <w:t xml:space="preserve"> </w:t>
      </w:r>
      <w:r w:rsidR="00286799" w:rsidRPr="00DF5C64">
        <w:t>apply them retroactively</w:t>
      </w:r>
    </w:p>
    <w:p w14:paraId="29854F60" w14:textId="6F1EC077" w:rsidR="002F2E18" w:rsidRPr="00DF5C64" w:rsidRDefault="00284AA0" w:rsidP="00EB7D1F">
      <w:r>
        <w:tab/>
      </w:r>
      <w:r w:rsidR="00286799" w:rsidRPr="00DF5C64">
        <w:t>-</w:t>
      </w:r>
      <w:r>
        <w:t xml:space="preserve"> </w:t>
      </w:r>
      <w:r w:rsidR="00286799" w:rsidRPr="00DF5C64">
        <w:t>file a grievance or claim discrimination</w:t>
      </w:r>
    </w:p>
    <w:p w14:paraId="136C26D6" w14:textId="77777777" w:rsidR="00284AA0" w:rsidRDefault="00284AA0">
      <w:r>
        <w:br w:type="page"/>
      </w:r>
    </w:p>
    <w:p w14:paraId="5F39CC8F" w14:textId="77777777" w:rsidR="00FE3BDE" w:rsidRDefault="00FE3BDE" w:rsidP="00EB7D1F">
      <w:r>
        <w:lastRenderedPageBreak/>
        <w:t>Slide 13</w:t>
      </w:r>
    </w:p>
    <w:p w14:paraId="29854F62" w14:textId="33A86BBC" w:rsidR="002F2E18" w:rsidRDefault="00286799" w:rsidP="00FE3BDE">
      <w:pPr>
        <w:pStyle w:val="Heading1"/>
      </w:pPr>
      <w:r w:rsidRPr="00DF5C64">
        <w:t>FAQ: Do I have to disclose my diagnosis to my</w:t>
      </w:r>
      <w:r w:rsidR="00284AA0">
        <w:t xml:space="preserve"> </w:t>
      </w:r>
      <w:r w:rsidRPr="00DF5C64">
        <w:t>professors?</w:t>
      </w:r>
    </w:p>
    <w:p w14:paraId="085E7B04" w14:textId="77777777" w:rsidR="00284AA0" w:rsidRPr="00DF5C64" w:rsidRDefault="00284AA0" w:rsidP="00EB7D1F"/>
    <w:p w14:paraId="29854F63" w14:textId="77777777" w:rsidR="002F2E18" w:rsidRPr="00DF5C64" w:rsidRDefault="00286799" w:rsidP="00EB7D1F">
      <w:r w:rsidRPr="00DF5C64">
        <w:t>•</w:t>
      </w:r>
      <w:r w:rsidRPr="00DF5C64">
        <w:tab/>
        <w:t>No.</w:t>
      </w:r>
    </w:p>
    <w:p w14:paraId="29854F64" w14:textId="77777777" w:rsidR="002F2E18" w:rsidRPr="00DF5C64" w:rsidRDefault="00286799" w:rsidP="00EB7D1F">
      <w:r w:rsidRPr="00DF5C64">
        <w:t>•</w:t>
      </w:r>
      <w:r w:rsidRPr="00DF5C64">
        <w:tab/>
        <w:t xml:space="preserve">Your diagnosis is </w:t>
      </w:r>
      <w:r w:rsidRPr="00DF5C64">
        <w:t>confidential information.</w:t>
      </w:r>
    </w:p>
    <w:p w14:paraId="29854F65" w14:textId="77777777" w:rsidR="002F2E18" w:rsidRPr="00DF5C64" w:rsidRDefault="00286799" w:rsidP="00EB7D1F">
      <w:r w:rsidRPr="00DF5C64">
        <w:t>•</w:t>
      </w:r>
      <w:r w:rsidRPr="00DF5C64">
        <w:tab/>
        <w:t>The OAS will not disclose it to anyone outside of our office, and you do not have to disclose it to anyone outside of our office either.</w:t>
      </w:r>
    </w:p>
    <w:p w14:paraId="29854F66" w14:textId="77777777" w:rsidR="002F2E18" w:rsidRPr="00DF5C64" w:rsidRDefault="00286799" w:rsidP="00EB7D1F">
      <w:r w:rsidRPr="00DF5C64">
        <w:t>•</w:t>
      </w:r>
      <w:r w:rsidRPr="00DF5C64">
        <w:tab/>
        <w:t>You can disclose your diagnosis to your professors if you would like, but it is not requi</w:t>
      </w:r>
      <w:r w:rsidRPr="00DF5C64">
        <w:t>red.</w:t>
      </w:r>
    </w:p>
    <w:p w14:paraId="0068614F" w14:textId="77777777" w:rsidR="009A4027" w:rsidRDefault="009A4027">
      <w:bookmarkStart w:id="9" w:name="bookmark9"/>
      <w:r>
        <w:br w:type="page"/>
      </w:r>
    </w:p>
    <w:p w14:paraId="1F15E0CC" w14:textId="77777777" w:rsidR="009A4027" w:rsidRDefault="009A4027" w:rsidP="00EB7D1F">
      <w:r>
        <w:lastRenderedPageBreak/>
        <w:t>Slide 14</w:t>
      </w:r>
    </w:p>
    <w:p w14:paraId="29854F67" w14:textId="205CB198" w:rsidR="002F2E18" w:rsidRPr="00DF5C64" w:rsidRDefault="00286799" w:rsidP="009A4027">
      <w:pPr>
        <w:pStyle w:val="Heading1"/>
      </w:pPr>
      <w:r w:rsidRPr="00DF5C64">
        <w:t>Success Tips</w:t>
      </w:r>
      <w:bookmarkEnd w:id="9"/>
    </w:p>
    <w:p w14:paraId="29854F68" w14:textId="77777777" w:rsidR="002F2E18" w:rsidRPr="00DF5C64" w:rsidRDefault="00286799" w:rsidP="00EB7D1F">
      <w:r w:rsidRPr="00DF5C64">
        <w:t>•</w:t>
      </w:r>
      <w:r w:rsidRPr="00DF5C64">
        <w:tab/>
        <w:t>Submit your application and documentation and schedule an intake appointment as soon as possible.</w:t>
      </w:r>
    </w:p>
    <w:p w14:paraId="29854F69" w14:textId="77777777" w:rsidR="002F2E18" w:rsidRPr="00DF5C64" w:rsidRDefault="00286799" w:rsidP="00EB7D1F">
      <w:r w:rsidRPr="00DF5C64">
        <w:t>•</w:t>
      </w:r>
      <w:r w:rsidRPr="00DF5C64">
        <w:tab/>
        <w:t>Make your accommodation requests at the start of each semester.</w:t>
      </w:r>
    </w:p>
    <w:p w14:paraId="29854F6A" w14:textId="77777777" w:rsidR="002F2E18" w:rsidRPr="00DF5C64" w:rsidRDefault="00286799" w:rsidP="00EB7D1F">
      <w:r w:rsidRPr="00DF5C64">
        <w:t>•</w:t>
      </w:r>
      <w:r w:rsidRPr="00DF5C64">
        <w:tab/>
        <w:t>Communicate early with your professors about your accommodations.</w:t>
      </w:r>
    </w:p>
    <w:p w14:paraId="29854F6B" w14:textId="77777777" w:rsidR="002F2E18" w:rsidRPr="00DF5C64" w:rsidRDefault="00286799" w:rsidP="00EB7D1F">
      <w:r w:rsidRPr="00DF5C64">
        <w:t>•</w:t>
      </w:r>
      <w:r w:rsidRPr="00DF5C64">
        <w:tab/>
        <w:t>If</w:t>
      </w:r>
      <w:r w:rsidRPr="00DF5C64">
        <w:t xml:space="preserve"> there is a problem or you have a concern, ask for help as soon as possible.</w:t>
      </w:r>
    </w:p>
    <w:p w14:paraId="184F5302" w14:textId="77777777" w:rsidR="009A4027" w:rsidRDefault="009A4027">
      <w:r>
        <w:br w:type="page"/>
      </w:r>
    </w:p>
    <w:p w14:paraId="227C519E" w14:textId="77777777" w:rsidR="009A4027" w:rsidRDefault="009A4027" w:rsidP="00EB7D1F">
      <w:r>
        <w:lastRenderedPageBreak/>
        <w:t>Slide 15</w:t>
      </w:r>
    </w:p>
    <w:p w14:paraId="29854F6C" w14:textId="5DE168FD" w:rsidR="009A4027" w:rsidRDefault="00286799" w:rsidP="009A4027">
      <w:pPr>
        <w:pStyle w:val="Heading1"/>
      </w:pPr>
      <w:r w:rsidRPr="00DF5C64">
        <w:t>Questions</w:t>
      </w:r>
    </w:p>
    <w:p w14:paraId="2B858C5A" w14:textId="14AFE5AB" w:rsidR="009A4027" w:rsidRDefault="009A402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[this slide is otherwise empty]</w:t>
      </w:r>
      <w:r>
        <w:br w:type="page"/>
      </w:r>
    </w:p>
    <w:p w14:paraId="24984BFE" w14:textId="77777777" w:rsidR="009A4027" w:rsidRDefault="009A4027" w:rsidP="00EB7D1F">
      <w:bookmarkStart w:id="10" w:name="bookmark10"/>
      <w:r>
        <w:lastRenderedPageBreak/>
        <w:t>Slide 16</w:t>
      </w:r>
    </w:p>
    <w:p w14:paraId="29854F6D" w14:textId="01A805C0" w:rsidR="002F2E18" w:rsidRDefault="00286799" w:rsidP="009A4027">
      <w:pPr>
        <w:pStyle w:val="Heading1"/>
      </w:pPr>
      <w:r w:rsidRPr="00DF5C64">
        <w:t>OAS Contact Information</w:t>
      </w:r>
      <w:bookmarkEnd w:id="10"/>
    </w:p>
    <w:p w14:paraId="25F14C40" w14:textId="77777777" w:rsidR="009A4027" w:rsidRPr="009A4027" w:rsidRDefault="009A4027" w:rsidP="009A4027"/>
    <w:p w14:paraId="3AB8DA3C" w14:textId="77777777" w:rsidR="009A4027" w:rsidRDefault="00286799" w:rsidP="00EB7D1F">
      <w:r w:rsidRPr="00DF5C64">
        <w:t>Website:</w:t>
      </w:r>
      <w:hyperlink r:id="rId10" w:history="1">
        <w:r w:rsidRPr="00DF5C64">
          <w:rPr>
            <w:rStyle w:val="Hyperlink"/>
          </w:rPr>
          <w:t xml:space="preserve"> https://dsst.fsu.edu/oas</w:t>
        </w:r>
      </w:hyperlink>
      <w:r w:rsidRPr="00DF5C64">
        <w:t xml:space="preserve"> </w:t>
      </w:r>
    </w:p>
    <w:p w14:paraId="6941AD53" w14:textId="77777777" w:rsidR="009A4027" w:rsidRDefault="00286799" w:rsidP="00EB7D1F">
      <w:r w:rsidRPr="00DF5C64">
        <w:t>Email:</w:t>
      </w:r>
      <w:hyperlink r:id="rId11" w:history="1">
        <w:r w:rsidRPr="00DF5C64">
          <w:rPr>
            <w:rStyle w:val="Hyperlink"/>
          </w:rPr>
          <w:t xml:space="preserve"> oas@fsu.edu</w:t>
        </w:r>
      </w:hyperlink>
      <w:r w:rsidRPr="00DF5C64">
        <w:t xml:space="preserve"> </w:t>
      </w:r>
    </w:p>
    <w:p w14:paraId="29854F6E" w14:textId="6099042A" w:rsidR="002F2E18" w:rsidRPr="00DF5C64" w:rsidRDefault="00286799" w:rsidP="00EB7D1F">
      <w:r w:rsidRPr="00DF5C64">
        <w:t>Phone: 850-644-9566</w:t>
      </w:r>
    </w:p>
    <w:p w14:paraId="29854F6F" w14:textId="77777777" w:rsidR="002F2E18" w:rsidRPr="00DF5C64" w:rsidRDefault="00286799" w:rsidP="00EB7D1F">
      <w:r w:rsidRPr="00DF5C64">
        <w:t xml:space="preserve">Shannon Bernick </w:t>
      </w:r>
      <w:hyperlink r:id="rId12" w:history="1">
        <w:r w:rsidRPr="00DF5C64">
          <w:rPr>
            <w:rStyle w:val="Hyperlink"/>
          </w:rPr>
          <w:t>sbernick@fsu.edu</w:t>
        </w:r>
      </w:hyperlink>
    </w:p>
    <w:sectPr w:rsidR="002F2E18" w:rsidRPr="00DF5C64">
      <w:type w:val="continuous"/>
      <w:pgSz w:w="15840" w:h="12240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357DE" w14:textId="77777777" w:rsidR="00286799" w:rsidRDefault="00286799">
      <w:r>
        <w:separator/>
      </w:r>
    </w:p>
  </w:endnote>
  <w:endnote w:type="continuationSeparator" w:id="0">
    <w:p w14:paraId="376BF704" w14:textId="77777777" w:rsidR="00286799" w:rsidRDefault="0028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EB760" w14:textId="77777777" w:rsidR="00286799" w:rsidRDefault="00286799"/>
  </w:footnote>
  <w:footnote w:type="continuationSeparator" w:id="0">
    <w:p w14:paraId="2651C372" w14:textId="77777777" w:rsidR="00286799" w:rsidRDefault="002867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E18"/>
    <w:rsid w:val="00011046"/>
    <w:rsid w:val="000C7BE6"/>
    <w:rsid w:val="00267215"/>
    <w:rsid w:val="00284AA0"/>
    <w:rsid w:val="00286799"/>
    <w:rsid w:val="002F2E18"/>
    <w:rsid w:val="00445CE5"/>
    <w:rsid w:val="004E60D4"/>
    <w:rsid w:val="00504C8C"/>
    <w:rsid w:val="0059603A"/>
    <w:rsid w:val="00625541"/>
    <w:rsid w:val="00684484"/>
    <w:rsid w:val="007740FA"/>
    <w:rsid w:val="009A4027"/>
    <w:rsid w:val="009A56F2"/>
    <w:rsid w:val="009D27DA"/>
    <w:rsid w:val="00AD1318"/>
    <w:rsid w:val="00C84533"/>
    <w:rsid w:val="00D75BDA"/>
    <w:rsid w:val="00DF5C64"/>
    <w:rsid w:val="00EB7D1F"/>
    <w:rsid w:val="00F071DC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4EE5"/>
  <w15:docId w15:val="{69EB0530-A4BA-4496-9F1D-B3B24892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5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5C6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C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t.fsu.edu/oas/students/applying-for-servic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st.fsu.edu/oas/students/applying-for-services/documentation-guidelines" TargetMode="External"/><Relationship Id="rId12" Type="http://schemas.openxmlformats.org/officeDocument/2006/relationships/hyperlink" Target="mailto:sbernick@f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t.fsu.edu/oas" TargetMode="External"/><Relationship Id="rId11" Type="http://schemas.openxmlformats.org/officeDocument/2006/relationships/hyperlink" Target="mailto:oas@fsu.ed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sst.fsu.edu/o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itney.accessiblelearning.com/F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973</Words>
  <Characters>5547</Characters>
  <Application>Microsoft Office Word</Application>
  <DocSecurity>0</DocSecurity>
  <Lines>46</Lines>
  <Paragraphs>13</Paragraphs>
  <ScaleCrop>false</ScaleCrop>
  <Company>Florida State University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Accessibility Services</dc:title>
  <dc:subject/>
  <dc:creator>Shannon Bernick</dc:creator>
  <cp:keywords/>
  <cp:lastModifiedBy>KimBoo York</cp:lastModifiedBy>
  <cp:revision>22</cp:revision>
  <dcterms:created xsi:type="dcterms:W3CDTF">2021-06-01T16:51:00Z</dcterms:created>
  <dcterms:modified xsi:type="dcterms:W3CDTF">2021-06-01T17:13:00Z</dcterms:modified>
</cp:coreProperties>
</file>