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70C7" w14:textId="11764C54" w:rsidR="002F204B" w:rsidRDefault="002F204B" w:rsidP="002F204B">
      <w:r>
        <w:t>Slide 1</w:t>
      </w:r>
    </w:p>
    <w:p w14:paraId="5A3FB6F7" w14:textId="3DA60E82" w:rsidR="002F204B" w:rsidRDefault="00E55E18" w:rsidP="002F204B">
      <w:r w:rsidRPr="002F204B">
        <w:t xml:space="preserve">DISABILITY-CONSCIOUS WELLNESS &amp; </w:t>
      </w:r>
      <w:r w:rsidR="002F204B">
        <w:t>SELF-CARE</w:t>
      </w:r>
    </w:p>
    <w:p w14:paraId="268759C2" w14:textId="318B3AB9" w:rsidR="002F204B" w:rsidRDefault="002F204B">
      <w:r>
        <w:br w:type="page"/>
      </w:r>
    </w:p>
    <w:p w14:paraId="45589D7A" w14:textId="13325F86" w:rsidR="002F204B" w:rsidRDefault="002F204B" w:rsidP="002F204B">
      <w:r>
        <w:lastRenderedPageBreak/>
        <w:t>Slide 2</w:t>
      </w:r>
    </w:p>
    <w:p w14:paraId="1FFC8699" w14:textId="208D7F9B" w:rsidR="002F204B" w:rsidRDefault="00E55E18" w:rsidP="002F204B">
      <w:r w:rsidRPr="002F204B">
        <w:t xml:space="preserve">9 PILLARS </w:t>
      </w:r>
      <w:r w:rsidR="002F204B" w:rsidRPr="002F204B">
        <w:t>OF</w:t>
      </w:r>
      <w:r w:rsidR="002F204B" w:rsidRPr="002F204B">
        <w:t xml:space="preserve"> </w:t>
      </w:r>
      <w:r w:rsidR="002F204B" w:rsidRPr="002F204B">
        <w:t>WELLNESS</w:t>
      </w:r>
    </w:p>
    <w:p w14:paraId="6139493B" w14:textId="6F6526D0" w:rsidR="002F204B" w:rsidRDefault="00E55E18" w:rsidP="002F204B">
      <w:r w:rsidRPr="002F204B">
        <w:t>DISABILITY RELATED</w:t>
      </w:r>
      <w:r w:rsidR="002F204B">
        <w:t xml:space="preserve"> </w:t>
      </w:r>
      <w:r w:rsidRPr="002F204B">
        <w:t>WELLNESS</w:t>
      </w:r>
    </w:p>
    <w:p w14:paraId="168EDAAC" w14:textId="4537CCE6" w:rsidR="002F204B" w:rsidRDefault="002F204B" w:rsidP="002F204B">
      <w:r>
        <w:t>SELF-CARE</w:t>
      </w:r>
    </w:p>
    <w:p w14:paraId="08BC5F76" w14:textId="77777777" w:rsidR="002F204B" w:rsidRDefault="002F204B">
      <w:r>
        <w:br w:type="page"/>
      </w:r>
    </w:p>
    <w:p w14:paraId="58801879" w14:textId="0D43ADFF" w:rsidR="002F204B" w:rsidRDefault="002F204B" w:rsidP="002F204B">
      <w:r>
        <w:lastRenderedPageBreak/>
        <w:t>Slide 3</w:t>
      </w:r>
    </w:p>
    <w:p w14:paraId="2E9C10B6" w14:textId="69366C7B" w:rsidR="008E6A2E" w:rsidRDefault="00E55E18" w:rsidP="002F204B">
      <w:bookmarkStart w:id="0" w:name="bookmark0"/>
      <w:r w:rsidRPr="002F204B">
        <w:t xml:space="preserve">Why is wellness and </w:t>
      </w:r>
      <w:r w:rsidR="002F204B" w:rsidRPr="002F204B">
        <w:t>self-care</w:t>
      </w:r>
      <w:r w:rsidRPr="002F204B">
        <w:t xml:space="preserve"> important for managing my disability?</w:t>
      </w:r>
      <w:bookmarkEnd w:id="0"/>
    </w:p>
    <w:p w14:paraId="67ECA1E4" w14:textId="77777777" w:rsidR="009C2F96" w:rsidRPr="002F204B" w:rsidRDefault="009C2F96" w:rsidP="002F204B"/>
    <w:p w14:paraId="3439E05F" w14:textId="7D608172" w:rsidR="008E6A2E" w:rsidRPr="002F204B" w:rsidRDefault="00E55E18" w:rsidP="009C2F96">
      <w:pPr>
        <w:pStyle w:val="ListParagraph"/>
        <w:numPr>
          <w:ilvl w:val="0"/>
          <w:numId w:val="4"/>
        </w:numPr>
      </w:pPr>
      <w:r w:rsidRPr="002F204B">
        <w:t xml:space="preserve">Wellness and </w:t>
      </w:r>
      <w:r w:rsidR="002F204B" w:rsidRPr="002F204B">
        <w:t>self-care</w:t>
      </w:r>
      <w:r w:rsidRPr="002F204B">
        <w:t xml:space="preserve"> </w:t>
      </w:r>
      <w:proofErr w:type="gramStart"/>
      <w:r w:rsidRPr="002F204B">
        <w:t>is</w:t>
      </w:r>
      <w:proofErr w:type="gramEnd"/>
      <w:r w:rsidRPr="002F204B">
        <w:t xml:space="preserve"> essential for all</w:t>
      </w:r>
    </w:p>
    <w:p w14:paraId="2B617694" w14:textId="77777777" w:rsidR="008E6A2E" w:rsidRPr="002F204B" w:rsidRDefault="00E55E18" w:rsidP="009C2F96">
      <w:pPr>
        <w:pStyle w:val="ListParagraph"/>
        <w:numPr>
          <w:ilvl w:val="0"/>
          <w:numId w:val="4"/>
        </w:numPr>
      </w:pPr>
      <w:r w:rsidRPr="002F204B">
        <w:t xml:space="preserve">Just </w:t>
      </w:r>
      <w:r w:rsidRPr="002F204B">
        <w:t>because someone has a disability does not mean that they are not well, or unhealthy</w:t>
      </w:r>
    </w:p>
    <w:p w14:paraId="550ECBFA" w14:textId="77777777" w:rsidR="008E6A2E" w:rsidRPr="002F204B" w:rsidRDefault="00E55E18" w:rsidP="009C2F96">
      <w:pPr>
        <w:pStyle w:val="ListParagraph"/>
        <w:numPr>
          <w:ilvl w:val="0"/>
          <w:numId w:val="4"/>
        </w:numPr>
      </w:pPr>
      <w:r w:rsidRPr="002F204B">
        <w:t>Finding wellness and selfcare techniques that work best for you as an individual</w:t>
      </w:r>
    </w:p>
    <w:p w14:paraId="33B42936" w14:textId="3B9B9DC2" w:rsidR="008E6A2E" w:rsidRPr="002F204B" w:rsidRDefault="00E55E18" w:rsidP="009C2F96">
      <w:pPr>
        <w:pStyle w:val="ListParagraph"/>
        <w:numPr>
          <w:ilvl w:val="1"/>
          <w:numId w:val="4"/>
        </w:numPr>
      </w:pPr>
      <w:r w:rsidRPr="002F204B">
        <w:t>This could warrant a better understanding and management of your symptoms</w:t>
      </w:r>
    </w:p>
    <w:p w14:paraId="219DCBF8" w14:textId="0ABF704B" w:rsidR="008E6A2E" w:rsidRPr="002F204B" w:rsidRDefault="00E55E18" w:rsidP="009C2F96">
      <w:pPr>
        <w:pStyle w:val="ListParagraph"/>
        <w:numPr>
          <w:ilvl w:val="1"/>
          <w:numId w:val="4"/>
        </w:numPr>
      </w:pPr>
      <w:r w:rsidRPr="002F204B">
        <w:t>Example: I enjo</w:t>
      </w:r>
      <w:r w:rsidRPr="002F204B">
        <w:t xml:space="preserve">y yoga for </w:t>
      </w:r>
      <w:r w:rsidR="002F204B">
        <w:t>self-care</w:t>
      </w:r>
      <w:r w:rsidRPr="002F204B">
        <w:t>. Yoga also helps me stay calm and manage my anxiety.</w:t>
      </w:r>
    </w:p>
    <w:p w14:paraId="3DA6AA48" w14:textId="489A2D17" w:rsidR="008E6A2E" w:rsidRPr="002F204B" w:rsidRDefault="00E55E18" w:rsidP="009C2F96">
      <w:pPr>
        <w:pStyle w:val="ListParagraph"/>
        <w:numPr>
          <w:ilvl w:val="1"/>
          <w:numId w:val="4"/>
        </w:numPr>
      </w:pPr>
      <w:r w:rsidRPr="002F204B">
        <w:t xml:space="preserve">Example: I like to limit social media use for </w:t>
      </w:r>
      <w:r w:rsidR="002F204B">
        <w:t>self-care</w:t>
      </w:r>
      <w:r w:rsidRPr="002F204B">
        <w:t xml:space="preserve">. I notice my depression symptoms are </w:t>
      </w:r>
      <w:r w:rsidR="009C2F96" w:rsidRPr="002F204B">
        <w:t>alleviated</w:t>
      </w:r>
      <w:r w:rsidRPr="002F204B">
        <w:t xml:space="preserve"> the less time I spend on social media.</w:t>
      </w:r>
    </w:p>
    <w:p w14:paraId="3DDF670B" w14:textId="4043DB38" w:rsidR="009C2F96" w:rsidRDefault="00E55E18" w:rsidP="009C2F96">
      <w:pPr>
        <w:pStyle w:val="ListParagraph"/>
        <w:numPr>
          <w:ilvl w:val="1"/>
          <w:numId w:val="4"/>
        </w:numPr>
      </w:pPr>
      <w:r w:rsidRPr="002F204B">
        <w:t>Example: I enjoy running at least 5 mil</w:t>
      </w:r>
      <w:r w:rsidRPr="002F204B">
        <w:t xml:space="preserve">es a week for </w:t>
      </w:r>
      <w:r w:rsidR="002F204B">
        <w:t>self-care</w:t>
      </w:r>
      <w:r w:rsidRPr="002F204B">
        <w:t xml:space="preserve">. My blood pressure is </w:t>
      </w:r>
      <w:r w:rsidR="009C2F96" w:rsidRPr="002F204B">
        <w:t>stabilized</w:t>
      </w:r>
      <w:r w:rsidRPr="002F204B">
        <w:t xml:space="preserve"> when I keep up with my running schedule.</w:t>
      </w:r>
    </w:p>
    <w:p w14:paraId="06F02553" w14:textId="77777777" w:rsidR="009C2F96" w:rsidRDefault="009C2F96">
      <w:r>
        <w:br w:type="page"/>
      </w:r>
    </w:p>
    <w:p w14:paraId="34E0B1FF" w14:textId="70663B70" w:rsidR="008E6A2E" w:rsidRPr="002F204B" w:rsidRDefault="00637949" w:rsidP="002F204B">
      <w:r>
        <w:lastRenderedPageBreak/>
        <w:t>Slide 4</w:t>
      </w:r>
    </w:p>
    <w:p w14:paraId="699690A8" w14:textId="1D0332CC" w:rsidR="009C2F96" w:rsidRDefault="00E55E18" w:rsidP="002F204B">
      <w:bookmarkStart w:id="1" w:name="bookmark1"/>
      <w:r w:rsidRPr="002F204B">
        <w:t>9 Pillars of Wellness</w:t>
      </w:r>
      <w:bookmarkEnd w:id="1"/>
    </w:p>
    <w:p w14:paraId="1EC0805F" w14:textId="77777777" w:rsidR="00637949" w:rsidRDefault="00637949" w:rsidP="002F204B"/>
    <w:p w14:paraId="74A3AF8E" w14:textId="06E3BB56" w:rsidR="008E6A2E" w:rsidRPr="002F204B" w:rsidRDefault="00E55E18" w:rsidP="002F204B">
      <w:r w:rsidRPr="002F204B">
        <w:t>Creative Wellness</w:t>
      </w:r>
    </w:p>
    <w:p w14:paraId="4692D46B" w14:textId="77777777" w:rsidR="008E6A2E" w:rsidRPr="002F204B" w:rsidRDefault="00E55E18" w:rsidP="002F204B">
      <w:r w:rsidRPr="002F204B">
        <w:t xml:space="preserve">Interacting with a variety of arts and cultural experiences to better understand and </w:t>
      </w:r>
      <w:r w:rsidRPr="002F204B">
        <w:t>appreciate your surrounding world.</w:t>
      </w:r>
    </w:p>
    <w:p w14:paraId="09EBF433" w14:textId="77777777" w:rsidR="008E6A2E" w:rsidRPr="002F204B" w:rsidRDefault="00E55E18" w:rsidP="002F204B">
      <w:hyperlink r:id="rId7" w:history="1">
        <w:r w:rsidRPr="002F204B">
          <w:rPr>
            <w:rStyle w:val="Hyperlink"/>
          </w:rPr>
          <w:t>School of Theatre Productions</w:t>
        </w:r>
      </w:hyperlink>
    </w:p>
    <w:p w14:paraId="3C040E83" w14:textId="77777777" w:rsidR="008E6A2E" w:rsidRPr="002F204B" w:rsidRDefault="00E55E18" w:rsidP="002F204B">
      <w:hyperlink r:id="rId8" w:history="1">
        <w:r w:rsidRPr="002F204B">
          <w:rPr>
            <w:rStyle w:val="Hyperlink"/>
          </w:rPr>
          <w:t>College of Music Recitals</w:t>
        </w:r>
      </w:hyperlink>
    </w:p>
    <w:p w14:paraId="02AD8418" w14:textId="77777777" w:rsidR="008E6A2E" w:rsidRPr="002F204B" w:rsidRDefault="00E55E18" w:rsidP="002F204B">
      <w:hyperlink r:id="rId9" w:history="1">
        <w:r w:rsidRPr="002F204B">
          <w:rPr>
            <w:rStyle w:val="Hyperlink"/>
          </w:rPr>
          <w:t>The Union's Art Center</w:t>
        </w:r>
      </w:hyperlink>
    </w:p>
    <w:p w14:paraId="55B151A7" w14:textId="77777777" w:rsidR="008E6A2E" w:rsidRPr="002F204B" w:rsidRDefault="00E55E18" w:rsidP="002F204B">
      <w:hyperlink r:id="rId10" w:history="1">
        <w:r w:rsidRPr="002F204B">
          <w:rPr>
            <w:rStyle w:val="Hyperlink"/>
          </w:rPr>
          <w:t>The Globe</w:t>
        </w:r>
      </w:hyperlink>
    </w:p>
    <w:p w14:paraId="39D48F28" w14:textId="77777777" w:rsidR="00637949" w:rsidRDefault="00637949" w:rsidP="002F204B"/>
    <w:p w14:paraId="0E9651B5" w14:textId="5A098232" w:rsidR="008E6A2E" w:rsidRPr="002F204B" w:rsidRDefault="00E55E18" w:rsidP="002F204B">
      <w:r w:rsidRPr="002F204B">
        <w:t>Physical Wellness</w:t>
      </w:r>
    </w:p>
    <w:p w14:paraId="37C955A9" w14:textId="77777777" w:rsidR="008E6A2E" w:rsidRPr="002F204B" w:rsidRDefault="00E55E18" w:rsidP="002F204B">
      <w:r w:rsidRPr="002F204B">
        <w:t xml:space="preserve">30 minutes of physical activity a </w:t>
      </w:r>
      <w:proofErr w:type="gramStart"/>
      <w:r w:rsidRPr="002F204B">
        <w:t>day releases endorphins</w:t>
      </w:r>
      <w:proofErr w:type="gramEnd"/>
      <w:r w:rsidRPr="002F204B">
        <w:t xml:space="preserve"> that increase your mood, sleep, and productivity.</w:t>
      </w:r>
    </w:p>
    <w:p w14:paraId="41E8041E" w14:textId="77777777" w:rsidR="008E6A2E" w:rsidRPr="002F204B" w:rsidRDefault="00E55E18" w:rsidP="002F204B">
      <w:hyperlink r:id="rId11" w:history="1">
        <w:r w:rsidRPr="002F204B">
          <w:rPr>
            <w:rStyle w:val="Hyperlink"/>
          </w:rPr>
          <w:t>Campus Rec</w:t>
        </w:r>
      </w:hyperlink>
    </w:p>
    <w:p w14:paraId="489D477F" w14:textId="77777777" w:rsidR="002F204B" w:rsidRDefault="00E55E18" w:rsidP="002F204B">
      <w:hyperlink r:id="rId12" w:history="1">
        <w:r w:rsidRPr="002F204B">
          <w:rPr>
            <w:rStyle w:val="Hyperlink"/>
          </w:rPr>
          <w:t>Tallahassee Parks &amp; Rec</w:t>
        </w:r>
      </w:hyperlink>
      <w:bookmarkStart w:id="2" w:name="bookmark2"/>
    </w:p>
    <w:p w14:paraId="42D134D0" w14:textId="77777777" w:rsidR="00637949" w:rsidRDefault="00637949">
      <w:r>
        <w:br w:type="page"/>
      </w:r>
    </w:p>
    <w:p w14:paraId="75CFFE76" w14:textId="77777777" w:rsidR="00637949" w:rsidRDefault="00637949" w:rsidP="002F204B">
      <w:r>
        <w:lastRenderedPageBreak/>
        <w:t>Slide 5</w:t>
      </w:r>
    </w:p>
    <w:p w14:paraId="0B2C2EBF" w14:textId="4761EE2D" w:rsidR="008E6A2E" w:rsidRDefault="00E55E18" w:rsidP="002F204B">
      <w:r w:rsidRPr="002F204B">
        <w:t>9 Pillars of Wellness</w:t>
      </w:r>
      <w:bookmarkEnd w:id="2"/>
    </w:p>
    <w:p w14:paraId="12FB1130" w14:textId="77777777" w:rsidR="00637949" w:rsidRPr="002F204B" w:rsidRDefault="00637949" w:rsidP="002F204B"/>
    <w:p w14:paraId="390A178D" w14:textId="77777777" w:rsidR="008E6A2E" w:rsidRPr="002F204B" w:rsidRDefault="00E55E18" w:rsidP="002F204B">
      <w:r w:rsidRPr="002F204B">
        <w:t>Social Wellness</w:t>
      </w:r>
    </w:p>
    <w:p w14:paraId="53363E9C" w14:textId="77777777" w:rsidR="008E6A2E" w:rsidRPr="002F204B" w:rsidRDefault="00E55E18" w:rsidP="002F204B">
      <w:r w:rsidRPr="002F204B">
        <w:t xml:space="preserve">Getting involved outside of the classroom and being an active member of a community can help you develop a </w:t>
      </w:r>
      <w:r w:rsidRPr="002F204B">
        <w:t>sense of belonging.</w:t>
      </w:r>
    </w:p>
    <w:p w14:paraId="630CBDF6" w14:textId="77777777" w:rsidR="008E6A2E" w:rsidRPr="002F204B" w:rsidRDefault="00E55E18" w:rsidP="002F204B">
      <w:hyperlink r:id="rId13" w:history="1">
        <w:r w:rsidRPr="002F204B">
          <w:rPr>
            <w:rStyle w:val="Hyperlink"/>
          </w:rPr>
          <w:t>DSA Involvement Survey</w:t>
        </w:r>
      </w:hyperlink>
      <w:r w:rsidRPr="002F204B">
        <w:t xml:space="preserve"> </w:t>
      </w:r>
      <w:hyperlink r:id="rId14" w:history="1">
        <w:r w:rsidRPr="002F204B">
          <w:rPr>
            <w:rStyle w:val="Hyperlink"/>
          </w:rPr>
          <w:t>University of Choice</w:t>
        </w:r>
      </w:hyperlink>
    </w:p>
    <w:p w14:paraId="573CAC30" w14:textId="77777777" w:rsidR="00637949" w:rsidRDefault="00637949" w:rsidP="002F204B"/>
    <w:p w14:paraId="7AE077A8" w14:textId="44CF13F0" w:rsidR="008E6A2E" w:rsidRPr="002F204B" w:rsidRDefault="00E55E18" w:rsidP="002F204B">
      <w:r w:rsidRPr="002F204B">
        <w:t>Emotional Wellness</w:t>
      </w:r>
    </w:p>
    <w:p w14:paraId="105B5A73" w14:textId="77777777" w:rsidR="008E6A2E" w:rsidRPr="002F204B" w:rsidRDefault="00E55E18" w:rsidP="002F204B">
      <w:r w:rsidRPr="002F204B">
        <w:t>Involves developing a positive sense of self that is open to experiencing a healthy range of emotions.</w:t>
      </w:r>
    </w:p>
    <w:p w14:paraId="1BA9AF58" w14:textId="77777777" w:rsidR="008E6A2E" w:rsidRPr="002F204B" w:rsidRDefault="00E55E18" w:rsidP="002F204B">
      <w:hyperlink r:id="rId15" w:history="1">
        <w:r w:rsidRPr="002F204B">
          <w:rPr>
            <w:rStyle w:val="Hyperlink"/>
          </w:rPr>
          <w:t>Counseling &amp; Psychological Services</w:t>
        </w:r>
      </w:hyperlink>
    </w:p>
    <w:p w14:paraId="57B873F9" w14:textId="77777777" w:rsidR="008E6A2E" w:rsidRPr="002F204B" w:rsidRDefault="00E55E18" w:rsidP="002F204B">
      <w:hyperlink r:id="rId16" w:history="1">
        <w:r w:rsidRPr="002F204B">
          <w:rPr>
            <w:rStyle w:val="Hyperlink"/>
          </w:rPr>
          <w:t>Center for Health Advoc</w:t>
        </w:r>
        <w:r w:rsidRPr="002F204B">
          <w:rPr>
            <w:rStyle w:val="Hyperlink"/>
          </w:rPr>
          <w:t>acy and Wellness</w:t>
        </w:r>
      </w:hyperlink>
    </w:p>
    <w:p w14:paraId="0921DAA6" w14:textId="77777777" w:rsidR="00637949" w:rsidRDefault="00637949" w:rsidP="002F204B"/>
    <w:p w14:paraId="5A45E95A" w14:textId="4DA68AA6" w:rsidR="008E6A2E" w:rsidRPr="002F204B" w:rsidRDefault="00E55E18" w:rsidP="002F204B">
      <w:r w:rsidRPr="002F204B">
        <w:t>Environmental Wellness</w:t>
      </w:r>
    </w:p>
    <w:p w14:paraId="47160FFD" w14:textId="77777777" w:rsidR="008E6A2E" w:rsidRPr="002F204B" w:rsidRDefault="00E55E18" w:rsidP="002F204B">
      <w:r w:rsidRPr="002F204B">
        <w:t>Focuses on being aware of and engaging in the environment that surrounds you.</w:t>
      </w:r>
    </w:p>
    <w:p w14:paraId="34704523" w14:textId="77777777" w:rsidR="008E6A2E" w:rsidRPr="002F204B" w:rsidRDefault="00E55E18" w:rsidP="002F204B">
      <w:hyperlink r:id="rId17" w:history="1">
        <w:r w:rsidRPr="002F204B">
          <w:rPr>
            <w:rStyle w:val="Hyperlink"/>
          </w:rPr>
          <w:t>Sustainable Campus</w:t>
        </w:r>
      </w:hyperlink>
    </w:p>
    <w:p w14:paraId="4A964A2F" w14:textId="72CDCBB2" w:rsidR="00637949" w:rsidRDefault="00637949">
      <w:bookmarkStart w:id="3" w:name="bookmark3"/>
      <w:r>
        <w:br w:type="page"/>
      </w:r>
    </w:p>
    <w:p w14:paraId="5C0C711C" w14:textId="1729652C" w:rsidR="002F204B" w:rsidRDefault="00637949" w:rsidP="002F204B">
      <w:r>
        <w:lastRenderedPageBreak/>
        <w:t>Slide 6</w:t>
      </w:r>
    </w:p>
    <w:p w14:paraId="286AB4A2" w14:textId="2A1B0E38" w:rsidR="008E6A2E" w:rsidRDefault="00E55E18" w:rsidP="002F204B">
      <w:r w:rsidRPr="002F204B">
        <w:t>9 Pillars of Wellness</w:t>
      </w:r>
      <w:bookmarkEnd w:id="3"/>
    </w:p>
    <w:p w14:paraId="6AFD4DE3" w14:textId="77777777" w:rsidR="00637949" w:rsidRPr="002F204B" w:rsidRDefault="00637949" w:rsidP="002F204B"/>
    <w:p w14:paraId="20A07449" w14:textId="77777777" w:rsidR="008E6A2E" w:rsidRPr="002F204B" w:rsidRDefault="00E55E18" w:rsidP="002F204B">
      <w:bookmarkStart w:id="4" w:name="bookmark4"/>
      <w:r w:rsidRPr="002F204B">
        <w:t>Intellectual Wellness</w:t>
      </w:r>
      <w:bookmarkEnd w:id="4"/>
    </w:p>
    <w:p w14:paraId="4699C84B" w14:textId="77777777" w:rsidR="008E6A2E" w:rsidRPr="002F204B" w:rsidRDefault="00E55E18" w:rsidP="002F204B">
      <w:r w:rsidRPr="002F204B">
        <w:t>Fo</w:t>
      </w:r>
      <w:r w:rsidRPr="002F204B">
        <w:t>cuses on fostering critical thinking, developing moral reasoning, expanding worldviews, and engaging in education for the pursuit of knowledge.</w:t>
      </w:r>
    </w:p>
    <w:p w14:paraId="68D89A1C" w14:textId="77777777" w:rsidR="00637949" w:rsidRDefault="00637949" w:rsidP="002F204B">
      <w:bookmarkStart w:id="5" w:name="bookmark5"/>
    </w:p>
    <w:p w14:paraId="14A5D2CB" w14:textId="12A1EB9D" w:rsidR="008E6A2E" w:rsidRPr="002F204B" w:rsidRDefault="00E55E18" w:rsidP="002F204B">
      <w:r w:rsidRPr="002F204B">
        <w:t>Spiritual Wellness</w:t>
      </w:r>
      <w:bookmarkEnd w:id="5"/>
    </w:p>
    <w:p w14:paraId="38947EA7" w14:textId="77777777" w:rsidR="008E6A2E" w:rsidRPr="002F204B" w:rsidRDefault="00E55E18" w:rsidP="002F204B">
      <w:r w:rsidRPr="002F204B">
        <w:t>Involves expanding a sense of purpose and meaning in your life.</w:t>
      </w:r>
    </w:p>
    <w:p w14:paraId="1B2B1ADB" w14:textId="77777777" w:rsidR="00637949" w:rsidRDefault="00E55E18" w:rsidP="002F204B">
      <w:hyperlink r:id="rId18" w:history="1">
        <w:r w:rsidRPr="002F204B">
          <w:rPr>
            <w:rStyle w:val="Hyperlink"/>
          </w:rPr>
          <w:t>Interfaith Counsel</w:t>
        </w:r>
      </w:hyperlink>
      <w:r w:rsidRPr="002F204B">
        <w:t xml:space="preserve"> </w:t>
      </w:r>
    </w:p>
    <w:p w14:paraId="33CB9C65" w14:textId="589D073A" w:rsidR="008E6A2E" w:rsidRPr="002F204B" w:rsidRDefault="00E55E18" w:rsidP="002F204B">
      <w:hyperlink r:id="rId19" w:history="1">
        <w:r w:rsidRPr="002F204B">
          <w:rPr>
            <w:rStyle w:val="Hyperlink"/>
          </w:rPr>
          <w:t>Spiritual Life Project</w:t>
        </w:r>
      </w:hyperlink>
    </w:p>
    <w:p w14:paraId="4DD41299" w14:textId="77777777" w:rsidR="00637949" w:rsidRDefault="00637949" w:rsidP="002F204B">
      <w:bookmarkStart w:id="6" w:name="bookmark6"/>
    </w:p>
    <w:p w14:paraId="253B8C5C" w14:textId="5FB214C7" w:rsidR="008E6A2E" w:rsidRPr="002F204B" w:rsidRDefault="00E55E18" w:rsidP="002F204B">
      <w:r w:rsidRPr="002F204B">
        <w:t>Occupational Wellness</w:t>
      </w:r>
      <w:bookmarkEnd w:id="6"/>
    </w:p>
    <w:p w14:paraId="78846BB4" w14:textId="77777777" w:rsidR="008E6A2E" w:rsidRPr="002F204B" w:rsidRDefault="00E55E18" w:rsidP="002F204B">
      <w:r w:rsidRPr="002F204B">
        <w:t>Involves engaging in work, volunteering, organizations, or academic endeavors in</w:t>
      </w:r>
      <w:r w:rsidRPr="002F204B">
        <w:t xml:space="preserve"> a way that provides personal enrichment and is consistent with your values, goals, and lifestyle.</w:t>
      </w:r>
    </w:p>
    <w:p w14:paraId="0B24C0C5" w14:textId="77777777" w:rsidR="008E6A2E" w:rsidRPr="002F204B" w:rsidRDefault="00E55E18" w:rsidP="002F204B">
      <w:hyperlink r:id="rId20" w:history="1">
        <w:r w:rsidRPr="002F204B">
          <w:rPr>
            <w:rStyle w:val="Hyperlink"/>
          </w:rPr>
          <w:t>The Career Center</w:t>
        </w:r>
      </w:hyperlink>
    </w:p>
    <w:p w14:paraId="1C03FA18" w14:textId="77777777" w:rsidR="008E6A2E" w:rsidRPr="002F204B" w:rsidRDefault="00E55E18" w:rsidP="002F204B">
      <w:hyperlink r:id="rId21" w:history="1">
        <w:r w:rsidRPr="002F204B">
          <w:rPr>
            <w:rStyle w:val="Hyperlink"/>
          </w:rPr>
          <w:t>The Center for Leadership and</w:t>
        </w:r>
      </w:hyperlink>
      <w:r w:rsidRPr="002F204B">
        <w:t xml:space="preserve"> Social Change</w:t>
      </w:r>
    </w:p>
    <w:p w14:paraId="63697746" w14:textId="77777777" w:rsidR="00637949" w:rsidRDefault="00637949" w:rsidP="002F204B">
      <w:bookmarkStart w:id="7" w:name="bookmark7"/>
    </w:p>
    <w:p w14:paraId="5F9E2ADB" w14:textId="5BDA5E88" w:rsidR="008E6A2E" w:rsidRPr="002F204B" w:rsidRDefault="00E55E18" w:rsidP="002F204B">
      <w:r w:rsidRPr="002F204B">
        <w:t>Financial We</w:t>
      </w:r>
      <w:r w:rsidRPr="002F204B">
        <w:t>llness</w:t>
      </w:r>
      <w:bookmarkEnd w:id="7"/>
    </w:p>
    <w:p w14:paraId="51DEFFFB" w14:textId="77777777" w:rsidR="008E6A2E" w:rsidRPr="002F204B" w:rsidRDefault="00E55E18" w:rsidP="002F204B">
      <w:r w:rsidRPr="002F204B">
        <w:t>Focuses on assessing the financial resources and skills needed to accomplish your goals.</w:t>
      </w:r>
    </w:p>
    <w:p w14:paraId="730F13A7" w14:textId="77777777" w:rsidR="008E6A2E" w:rsidRPr="002F204B" w:rsidRDefault="00E55E18" w:rsidP="002F204B">
      <w:hyperlink r:id="rId22" w:history="1">
        <w:r w:rsidRPr="002F204B">
          <w:rPr>
            <w:rStyle w:val="Hyperlink"/>
          </w:rPr>
          <w:t>CHAW's Financial Wellness</w:t>
        </w:r>
      </w:hyperlink>
      <w:r w:rsidRPr="002F204B">
        <w:t xml:space="preserve"> Program</w:t>
      </w:r>
    </w:p>
    <w:p w14:paraId="2471D4D9" w14:textId="77777777" w:rsidR="008E6A2E" w:rsidRPr="002F204B" w:rsidRDefault="00E55E18" w:rsidP="002F204B">
      <w:hyperlink r:id="rId23" w:history="1">
        <w:r w:rsidRPr="002F204B">
          <w:rPr>
            <w:rStyle w:val="Hyperlink"/>
          </w:rPr>
          <w:t>Financial Wellness Seminars</w:t>
        </w:r>
      </w:hyperlink>
    </w:p>
    <w:p w14:paraId="1E402390" w14:textId="60119989" w:rsidR="00637949" w:rsidRDefault="00637949">
      <w:r>
        <w:br w:type="page"/>
      </w:r>
    </w:p>
    <w:p w14:paraId="1E3C0632" w14:textId="3B9784CB" w:rsidR="002F204B" w:rsidRDefault="00637949" w:rsidP="002F204B">
      <w:r>
        <w:lastRenderedPageBreak/>
        <w:t>Slide 7</w:t>
      </w:r>
    </w:p>
    <w:p w14:paraId="046BAC5B" w14:textId="6E6273A6" w:rsidR="008E6A2E" w:rsidRPr="002F204B" w:rsidRDefault="00637949" w:rsidP="002F204B">
      <w:r>
        <w:t>Y</w:t>
      </w:r>
      <w:r w:rsidR="00E55E18" w:rsidRPr="002F204B">
        <w:t>ou can't pour from an empty cup</w:t>
      </w:r>
      <w:r>
        <w:t>!</w:t>
      </w:r>
    </w:p>
    <w:p w14:paraId="31BFDF20" w14:textId="5A0E9BAA" w:rsidR="008E6A2E" w:rsidRDefault="00637949" w:rsidP="002F204B">
      <w:r>
        <w:t>T</w:t>
      </w:r>
      <w:r w:rsidR="00E55E18" w:rsidRPr="002F204B">
        <w:t>ake care of yourself first</w:t>
      </w:r>
      <w:r>
        <w:t>.</w:t>
      </w:r>
    </w:p>
    <w:p w14:paraId="7D76A6DD" w14:textId="77777777" w:rsidR="00637949" w:rsidRPr="002F204B" w:rsidRDefault="00637949" w:rsidP="002F204B"/>
    <w:p w14:paraId="321E7E29" w14:textId="64A1AC04" w:rsidR="002F204B" w:rsidRDefault="00E55E18" w:rsidP="002F204B">
      <w:r w:rsidRPr="002F204B">
        <w:t>SELF</w:t>
      </w:r>
      <w:r w:rsidR="00637949">
        <w:t>-</w:t>
      </w:r>
      <w:r w:rsidRPr="002F204B">
        <w:t>CARE</w:t>
      </w:r>
      <w:bookmarkStart w:id="8" w:name="bookmark8"/>
    </w:p>
    <w:p w14:paraId="2950FA88" w14:textId="64CD0947" w:rsidR="00637949" w:rsidRDefault="00637949">
      <w:r>
        <w:br w:type="page"/>
      </w:r>
    </w:p>
    <w:p w14:paraId="28E9C568" w14:textId="0B0D1B5F" w:rsidR="00637949" w:rsidRDefault="00637949" w:rsidP="002F204B">
      <w:r>
        <w:lastRenderedPageBreak/>
        <w:t>Slide 8</w:t>
      </w:r>
    </w:p>
    <w:p w14:paraId="48670257" w14:textId="10DFC283" w:rsidR="008E6A2E" w:rsidRDefault="002F204B" w:rsidP="002F204B">
      <w:r>
        <w:t>Self-care</w:t>
      </w:r>
      <w:bookmarkEnd w:id="8"/>
    </w:p>
    <w:p w14:paraId="7335DB80" w14:textId="77777777" w:rsidR="00637949" w:rsidRPr="002F204B" w:rsidRDefault="00637949" w:rsidP="002F204B"/>
    <w:p w14:paraId="32D1A58A" w14:textId="77777777" w:rsidR="008E6A2E" w:rsidRPr="002F204B" w:rsidRDefault="00E55E18" w:rsidP="00637949">
      <w:pPr>
        <w:pStyle w:val="ListParagraph"/>
        <w:numPr>
          <w:ilvl w:val="0"/>
          <w:numId w:val="5"/>
        </w:numPr>
      </w:pPr>
      <w:r w:rsidRPr="002F204B">
        <w:t xml:space="preserve">The World Health Organization (WHO) defines </w:t>
      </w:r>
      <w:r w:rsidRPr="002F204B">
        <w:t xml:space="preserve">self-care as "what people do for themselves to establish and maintain health, and to prevent and deal with </w:t>
      </w:r>
      <w:proofErr w:type="gramStart"/>
      <w:r w:rsidRPr="002F204B">
        <w:t>illness..</w:t>
      </w:r>
      <w:proofErr w:type="gramEnd"/>
      <w:r w:rsidRPr="002F204B">
        <w:t>"</w:t>
      </w:r>
    </w:p>
    <w:p w14:paraId="2FC8621F" w14:textId="4A3799EA" w:rsidR="008E6A2E" w:rsidRPr="002F204B" w:rsidRDefault="00E55E18" w:rsidP="00637949">
      <w:pPr>
        <w:pStyle w:val="ListParagraph"/>
        <w:numPr>
          <w:ilvl w:val="0"/>
          <w:numId w:val="5"/>
        </w:numPr>
      </w:pPr>
      <w:r w:rsidRPr="002F204B">
        <w:t xml:space="preserve">There are 7 pillars of </w:t>
      </w:r>
      <w:r w:rsidR="002F204B">
        <w:t>self-care</w:t>
      </w:r>
      <w:r w:rsidRPr="002F204B">
        <w:t>, that tie in well with our 9 pillars of wellness</w:t>
      </w:r>
    </w:p>
    <w:p w14:paraId="35690193" w14:textId="77777777" w:rsidR="008E6A2E" w:rsidRPr="002F204B" w:rsidRDefault="00E55E18" w:rsidP="00637949">
      <w:pPr>
        <w:pStyle w:val="ListParagraph"/>
        <w:numPr>
          <w:ilvl w:val="1"/>
          <w:numId w:val="5"/>
        </w:numPr>
      </w:pPr>
      <w:r w:rsidRPr="002F204B">
        <w:t>Knowledge and health literacy</w:t>
      </w:r>
    </w:p>
    <w:p w14:paraId="186E34BA" w14:textId="77777777" w:rsidR="008E6A2E" w:rsidRPr="002F204B" w:rsidRDefault="00E55E18" w:rsidP="00637949">
      <w:pPr>
        <w:pStyle w:val="ListParagraph"/>
        <w:numPr>
          <w:ilvl w:val="1"/>
          <w:numId w:val="5"/>
        </w:numPr>
      </w:pPr>
      <w:r w:rsidRPr="002F204B">
        <w:t>Mental wellbeing, self-awa</w:t>
      </w:r>
      <w:r w:rsidRPr="002F204B">
        <w:t>reness, and agency</w:t>
      </w:r>
    </w:p>
    <w:p w14:paraId="56E9929E" w14:textId="77777777" w:rsidR="008E6A2E" w:rsidRPr="002F204B" w:rsidRDefault="00E55E18" w:rsidP="00637949">
      <w:pPr>
        <w:pStyle w:val="ListParagraph"/>
        <w:numPr>
          <w:ilvl w:val="1"/>
          <w:numId w:val="5"/>
        </w:numPr>
      </w:pPr>
      <w:r w:rsidRPr="002F204B">
        <w:t>Physical activity</w:t>
      </w:r>
    </w:p>
    <w:p w14:paraId="59AAA970" w14:textId="77777777" w:rsidR="008E6A2E" w:rsidRPr="002F204B" w:rsidRDefault="00E55E18" w:rsidP="00637949">
      <w:pPr>
        <w:pStyle w:val="ListParagraph"/>
        <w:numPr>
          <w:ilvl w:val="1"/>
          <w:numId w:val="5"/>
        </w:numPr>
      </w:pPr>
      <w:r w:rsidRPr="002F204B">
        <w:t>Healthy eating</w:t>
      </w:r>
    </w:p>
    <w:p w14:paraId="03331910" w14:textId="77777777" w:rsidR="008E6A2E" w:rsidRPr="002F204B" w:rsidRDefault="00E55E18" w:rsidP="00637949">
      <w:pPr>
        <w:pStyle w:val="ListParagraph"/>
        <w:numPr>
          <w:ilvl w:val="1"/>
          <w:numId w:val="5"/>
        </w:numPr>
      </w:pPr>
      <w:r w:rsidRPr="002F204B">
        <w:t>Risk avoidance</w:t>
      </w:r>
    </w:p>
    <w:p w14:paraId="5A553974" w14:textId="77777777" w:rsidR="008E6A2E" w:rsidRPr="002F204B" w:rsidRDefault="00E55E18" w:rsidP="00637949">
      <w:pPr>
        <w:pStyle w:val="ListParagraph"/>
        <w:numPr>
          <w:ilvl w:val="1"/>
          <w:numId w:val="5"/>
        </w:numPr>
      </w:pPr>
      <w:r w:rsidRPr="002F204B">
        <w:t>Good hygiene</w:t>
      </w:r>
    </w:p>
    <w:p w14:paraId="1289EB4A" w14:textId="3A7E90AB" w:rsidR="00637949" w:rsidRDefault="00E55E18" w:rsidP="00637949">
      <w:pPr>
        <w:pStyle w:val="ListParagraph"/>
        <w:numPr>
          <w:ilvl w:val="1"/>
          <w:numId w:val="5"/>
        </w:numPr>
      </w:pPr>
      <w:r w:rsidRPr="002F204B">
        <w:t>Rational use of products and services</w:t>
      </w:r>
    </w:p>
    <w:p w14:paraId="2480B9B4" w14:textId="77777777" w:rsidR="00637949" w:rsidRDefault="00637949">
      <w:r>
        <w:br w:type="page"/>
      </w:r>
    </w:p>
    <w:p w14:paraId="594B5812" w14:textId="1021CA31" w:rsidR="008E6A2E" w:rsidRPr="002F204B" w:rsidRDefault="00637949" w:rsidP="002F204B">
      <w:r>
        <w:lastRenderedPageBreak/>
        <w:t>Slide 9</w:t>
      </w:r>
    </w:p>
    <w:p w14:paraId="3A1C5C1C" w14:textId="7B5671D8" w:rsidR="002F204B" w:rsidRDefault="00E55E18" w:rsidP="002F204B">
      <w:bookmarkStart w:id="9" w:name="bookmark9"/>
      <w:r w:rsidRPr="002F204B">
        <w:t xml:space="preserve">Examples of </w:t>
      </w:r>
      <w:r w:rsidR="002F204B">
        <w:t>Self-care</w:t>
      </w:r>
      <w:bookmarkEnd w:id="9"/>
    </w:p>
    <w:p w14:paraId="3E5A6694" w14:textId="77777777" w:rsidR="00637949" w:rsidRDefault="00637949" w:rsidP="002F204B"/>
    <w:p w14:paraId="33DC198E" w14:textId="2D1E0007" w:rsidR="008E6A2E" w:rsidRPr="002F204B" w:rsidRDefault="00E55E18" w:rsidP="002F204B">
      <w:r w:rsidRPr="002F204B">
        <w:t>Go on a walk</w:t>
      </w:r>
    </w:p>
    <w:p w14:paraId="1DCD3587" w14:textId="72F3D239" w:rsidR="008E6A2E" w:rsidRPr="002F204B" w:rsidRDefault="00E55E18" w:rsidP="002F204B">
      <w:r w:rsidRPr="002F204B">
        <w:t>Yoga</w:t>
      </w:r>
    </w:p>
    <w:p w14:paraId="648B46D2" w14:textId="0ED4D211" w:rsidR="008E6A2E" w:rsidRPr="002F204B" w:rsidRDefault="00E55E18" w:rsidP="002F204B">
      <w:r w:rsidRPr="002F204B">
        <w:t>Cook</w:t>
      </w:r>
    </w:p>
    <w:p w14:paraId="4E28CAC4" w14:textId="158B854F" w:rsidR="008E6A2E" w:rsidRPr="002F204B" w:rsidRDefault="00E55E18" w:rsidP="002F204B">
      <w:r w:rsidRPr="002F204B">
        <w:t>Spend some time with friends</w:t>
      </w:r>
    </w:p>
    <w:p w14:paraId="0DF7B14D" w14:textId="2485E4D8" w:rsidR="008E6A2E" w:rsidRPr="002F204B" w:rsidRDefault="00E55E18" w:rsidP="002F204B">
      <w:r w:rsidRPr="002F204B">
        <w:t>Knit</w:t>
      </w:r>
    </w:p>
    <w:p w14:paraId="72598041" w14:textId="3FA8EE56" w:rsidR="008E6A2E" w:rsidRPr="002F204B" w:rsidRDefault="00E55E18" w:rsidP="002F204B">
      <w:r w:rsidRPr="002F204B">
        <w:t>Journal</w:t>
      </w:r>
    </w:p>
    <w:p w14:paraId="6E9A4109" w14:textId="4ECC381A" w:rsidR="008E6A2E" w:rsidRPr="002F204B" w:rsidRDefault="00E55E18" w:rsidP="002F204B">
      <w:r w:rsidRPr="002F204B">
        <w:t>Start a blog</w:t>
      </w:r>
    </w:p>
    <w:p w14:paraId="281D53BC" w14:textId="77777777" w:rsidR="00637949" w:rsidRDefault="00E55E18" w:rsidP="002F204B">
      <w:r w:rsidRPr="002F204B">
        <w:t xml:space="preserve">Prayer and/or meditation </w:t>
      </w:r>
    </w:p>
    <w:p w14:paraId="2CA6A823" w14:textId="77777777" w:rsidR="00637949" w:rsidRDefault="00E55E18" w:rsidP="002F204B">
      <w:r w:rsidRPr="002F204B">
        <w:t xml:space="preserve">Soak up the sun </w:t>
      </w:r>
    </w:p>
    <w:p w14:paraId="2EBDE730" w14:textId="22302921" w:rsidR="008E6A2E" w:rsidRPr="002F204B" w:rsidRDefault="00E55E18" w:rsidP="002F204B">
      <w:r w:rsidRPr="002F204B">
        <w:t>Take a bubble bath</w:t>
      </w:r>
    </w:p>
    <w:p w14:paraId="1FBBF839" w14:textId="77777777" w:rsidR="00637949" w:rsidRDefault="00E55E18" w:rsidP="002F204B">
      <w:r w:rsidRPr="002F204B">
        <w:t xml:space="preserve">Take a break from social and news media </w:t>
      </w:r>
    </w:p>
    <w:p w14:paraId="465AEC16" w14:textId="0F85EC03" w:rsidR="008E6A2E" w:rsidRPr="002F204B" w:rsidRDefault="00E55E18" w:rsidP="002F204B">
      <w:r w:rsidRPr="002F204B">
        <w:t xml:space="preserve">Make a </w:t>
      </w:r>
      <w:r w:rsidR="002F204B">
        <w:t>self-care</w:t>
      </w:r>
      <w:r w:rsidRPr="002F204B">
        <w:t xml:space="preserve"> playlist</w:t>
      </w:r>
    </w:p>
    <w:p w14:paraId="534B081F" w14:textId="77777777" w:rsidR="00637949" w:rsidRDefault="00E55E18" w:rsidP="002F204B">
      <w:r w:rsidRPr="002F204B">
        <w:t xml:space="preserve">Hammock </w:t>
      </w:r>
    </w:p>
    <w:p w14:paraId="2103F083" w14:textId="77777777" w:rsidR="00637949" w:rsidRDefault="00E55E18" w:rsidP="002F204B">
      <w:hyperlink r:id="rId24" w:history="1">
        <w:r w:rsidRPr="002F204B">
          <w:rPr>
            <w:rStyle w:val="Hyperlink"/>
          </w:rPr>
          <w:t>Create a vision board</w:t>
        </w:r>
      </w:hyperlink>
      <w:r w:rsidRPr="002F204B">
        <w:t xml:space="preserve"> </w:t>
      </w:r>
    </w:p>
    <w:p w14:paraId="211AD1E5" w14:textId="77777777" w:rsidR="00637949" w:rsidRDefault="00E55E18" w:rsidP="002F204B">
      <w:r w:rsidRPr="002F204B">
        <w:t>Make a scr</w:t>
      </w:r>
      <w:r w:rsidRPr="002F204B">
        <w:t xml:space="preserve">apbook </w:t>
      </w:r>
    </w:p>
    <w:p w14:paraId="50E66A76" w14:textId="77777777" w:rsidR="00637949" w:rsidRDefault="00E55E18" w:rsidP="002F204B">
      <w:hyperlink r:id="rId25" w:history="1">
        <w:r w:rsidRPr="002F204B">
          <w:rPr>
            <w:rStyle w:val="Hyperlink"/>
          </w:rPr>
          <w:t>Complete a selfless act</w:t>
        </w:r>
      </w:hyperlink>
      <w:r w:rsidRPr="002F204B">
        <w:t xml:space="preserve"> </w:t>
      </w:r>
    </w:p>
    <w:p w14:paraId="291FE50E" w14:textId="335B4EAF" w:rsidR="008E6A2E" w:rsidRPr="002F204B" w:rsidRDefault="00E55E18" w:rsidP="002F204B">
      <w:r w:rsidRPr="002F204B">
        <w:t>Skate</w:t>
      </w:r>
    </w:p>
    <w:p w14:paraId="47A3147D" w14:textId="3ECFD391" w:rsidR="008E6A2E" w:rsidRPr="002F204B" w:rsidRDefault="00E55E18" w:rsidP="002F204B">
      <w:hyperlink r:id="rId26" w:history="1">
        <w:r w:rsidRPr="002F204B">
          <w:rPr>
            <w:rStyle w:val="Hyperlink"/>
          </w:rPr>
          <w:t>Create a mindfulness jar</w:t>
        </w:r>
      </w:hyperlink>
    </w:p>
    <w:p w14:paraId="5655E769" w14:textId="45F42E2D" w:rsidR="008E6A2E" w:rsidRPr="002F204B" w:rsidRDefault="00E55E18" w:rsidP="002F204B">
      <w:r w:rsidRPr="002F204B">
        <w:t>Or</w:t>
      </w:r>
      <w:r w:rsidRPr="002F204B">
        <w:t xml:space="preserve">der </w:t>
      </w:r>
      <w:proofErr w:type="gramStart"/>
      <w:r w:rsidRPr="002F204B">
        <w:t>take</w:t>
      </w:r>
      <w:proofErr w:type="gramEnd"/>
      <w:r w:rsidRPr="002F204B">
        <w:t xml:space="preserve"> out/delivery from a local restaurant</w:t>
      </w:r>
    </w:p>
    <w:p w14:paraId="389B857B" w14:textId="439C5FA5" w:rsidR="008E6A2E" w:rsidRPr="002F204B" w:rsidRDefault="00E55E18" w:rsidP="002F204B">
      <w:r w:rsidRPr="002F204B">
        <w:t>Complete a puzzle</w:t>
      </w:r>
    </w:p>
    <w:p w14:paraId="415C8D76" w14:textId="610E1AFA" w:rsidR="008E6A2E" w:rsidRPr="002F204B" w:rsidRDefault="00E55E18" w:rsidP="002F204B">
      <w:r w:rsidRPr="002F204B">
        <w:t>Sing</w:t>
      </w:r>
    </w:p>
    <w:p w14:paraId="16ABB02D" w14:textId="752DC115" w:rsidR="008E6A2E" w:rsidRPr="002F204B" w:rsidRDefault="00E55E18" w:rsidP="002F204B">
      <w:r w:rsidRPr="002F204B">
        <w:t>Play an instrument</w:t>
      </w:r>
    </w:p>
    <w:p w14:paraId="53926CB0" w14:textId="775541C7" w:rsidR="008E6A2E" w:rsidRPr="002F204B" w:rsidRDefault="00E55E18" w:rsidP="002F204B">
      <w:r w:rsidRPr="002F204B">
        <w:t>Rearrange your room</w:t>
      </w:r>
    </w:p>
    <w:p w14:paraId="32209B63" w14:textId="1CC978F0" w:rsidR="002F204B" w:rsidRDefault="00E55E18" w:rsidP="002F204B">
      <w:r w:rsidRPr="002F204B">
        <w:t>Go through old photos/ family videos</w:t>
      </w:r>
    </w:p>
    <w:p w14:paraId="18B9D8B0" w14:textId="77777777" w:rsidR="00637949" w:rsidRDefault="00637949">
      <w:r>
        <w:br w:type="page"/>
      </w:r>
    </w:p>
    <w:p w14:paraId="7A524595" w14:textId="77777777" w:rsidR="00637949" w:rsidRDefault="00637949" w:rsidP="002F204B">
      <w:r>
        <w:lastRenderedPageBreak/>
        <w:t>Slide 10</w:t>
      </w:r>
    </w:p>
    <w:p w14:paraId="174B1CB1" w14:textId="41446AF4" w:rsidR="008E6A2E" w:rsidRDefault="002F204B" w:rsidP="002F204B">
      <w:r>
        <w:t>Self-care</w:t>
      </w:r>
    </w:p>
    <w:p w14:paraId="78C7E163" w14:textId="77777777" w:rsidR="00637949" w:rsidRPr="002F204B" w:rsidRDefault="00637949" w:rsidP="002F204B"/>
    <w:p w14:paraId="37986A20" w14:textId="2A7BAA9F" w:rsidR="008E6A2E" w:rsidRPr="002F204B" w:rsidRDefault="00E55E18" w:rsidP="002F204B">
      <w:r w:rsidRPr="002F204B">
        <w:t xml:space="preserve">What do you typically do for </w:t>
      </w:r>
      <w:r w:rsidR="002F204B">
        <w:t>self-care</w:t>
      </w:r>
      <w:r w:rsidRPr="002F204B">
        <w:t>?</w:t>
      </w:r>
    </w:p>
    <w:p w14:paraId="6D2C0D76" w14:textId="65F601AB" w:rsidR="008E6A2E" w:rsidRPr="002F204B" w:rsidRDefault="00E55E18" w:rsidP="002F204B">
      <w:r w:rsidRPr="002F204B">
        <w:t xml:space="preserve">When was the last time you </w:t>
      </w:r>
      <w:r w:rsidRPr="002F204B">
        <w:t xml:space="preserve">practiced </w:t>
      </w:r>
      <w:r w:rsidR="002F204B">
        <w:t>self-care</w:t>
      </w:r>
      <w:r w:rsidRPr="002F204B">
        <w:t>?</w:t>
      </w:r>
    </w:p>
    <w:p w14:paraId="1F51C3A5" w14:textId="3C34CA61" w:rsidR="00BB1B2D" w:rsidRDefault="00BB1B2D">
      <w:bookmarkStart w:id="10" w:name="bookmark10"/>
      <w:r>
        <w:br w:type="page"/>
      </w:r>
    </w:p>
    <w:p w14:paraId="5044B3C5" w14:textId="7480C084" w:rsidR="002F204B" w:rsidRDefault="00BB1B2D" w:rsidP="002F204B">
      <w:r>
        <w:lastRenderedPageBreak/>
        <w:t>Slide 11</w:t>
      </w:r>
    </w:p>
    <w:p w14:paraId="71F9DC52" w14:textId="0A666DEF" w:rsidR="008E6A2E" w:rsidRDefault="00E55E18" w:rsidP="002F204B">
      <w:r w:rsidRPr="002F204B">
        <w:t>Homework</w:t>
      </w:r>
      <w:bookmarkEnd w:id="10"/>
    </w:p>
    <w:p w14:paraId="1694258C" w14:textId="77777777" w:rsidR="00BB1B2D" w:rsidRPr="002F204B" w:rsidRDefault="00BB1B2D" w:rsidP="002F204B"/>
    <w:p w14:paraId="19862270" w14:textId="1CF0CB6B" w:rsidR="008E6A2E" w:rsidRPr="002F204B" w:rsidRDefault="00E55E18" w:rsidP="00BB1B2D">
      <w:pPr>
        <w:pStyle w:val="ListParagraph"/>
        <w:numPr>
          <w:ilvl w:val="0"/>
          <w:numId w:val="6"/>
        </w:numPr>
      </w:pPr>
      <w:r w:rsidRPr="002F204B">
        <w:t xml:space="preserve">Brainstorm what </w:t>
      </w:r>
      <w:r w:rsidR="002F204B">
        <w:t>self-care</w:t>
      </w:r>
      <w:r w:rsidRPr="002F204B">
        <w:t xml:space="preserve"> looks like for you</w:t>
      </w:r>
    </w:p>
    <w:p w14:paraId="49E3E4D9" w14:textId="2CB71320" w:rsidR="008E6A2E" w:rsidRPr="002F204B" w:rsidRDefault="00E55E18" w:rsidP="00BB1B2D">
      <w:pPr>
        <w:pStyle w:val="ListParagraph"/>
        <w:numPr>
          <w:ilvl w:val="1"/>
          <w:numId w:val="6"/>
        </w:numPr>
      </w:pPr>
      <w:r w:rsidRPr="002F204B">
        <w:t xml:space="preserve">Come up with 3 activities for </w:t>
      </w:r>
      <w:r w:rsidR="002F204B">
        <w:t>self-care</w:t>
      </w:r>
    </w:p>
    <w:p w14:paraId="46CF4195" w14:textId="7F71926B" w:rsidR="008E6A2E" w:rsidRPr="002F204B" w:rsidRDefault="00E55E18" w:rsidP="00BB1B2D">
      <w:pPr>
        <w:pStyle w:val="ListParagraph"/>
        <w:numPr>
          <w:ilvl w:val="0"/>
          <w:numId w:val="6"/>
        </w:numPr>
      </w:pPr>
      <w:r w:rsidRPr="002F204B">
        <w:t xml:space="preserve">Within the next week, pick at least one day and time where you will participate in one of your </w:t>
      </w:r>
      <w:r w:rsidR="002F204B">
        <w:t>self-care</w:t>
      </w:r>
      <w:r w:rsidRPr="002F204B">
        <w:t xml:space="preserve"> activities</w:t>
      </w:r>
    </w:p>
    <w:p w14:paraId="1813C86C" w14:textId="77777777" w:rsidR="008E6A2E" w:rsidRPr="002F204B" w:rsidRDefault="00E55E18" w:rsidP="000739D8">
      <w:pPr>
        <w:pStyle w:val="ListParagraph"/>
        <w:numPr>
          <w:ilvl w:val="1"/>
          <w:numId w:val="6"/>
        </w:numPr>
      </w:pPr>
      <w:r w:rsidRPr="002F204B">
        <w:t>Try to be as specific and realistic as possible</w:t>
      </w:r>
    </w:p>
    <w:p w14:paraId="49FCA22A" w14:textId="77777777" w:rsidR="008E6A2E" w:rsidRPr="002F204B" w:rsidRDefault="00E55E18" w:rsidP="000739D8">
      <w:pPr>
        <w:pStyle w:val="ListParagraph"/>
        <w:numPr>
          <w:ilvl w:val="1"/>
          <w:numId w:val="6"/>
        </w:numPr>
      </w:pPr>
      <w:r w:rsidRPr="002F204B">
        <w:t>Examples:</w:t>
      </w:r>
    </w:p>
    <w:p w14:paraId="7BE5F14F" w14:textId="77777777" w:rsidR="008E6A2E" w:rsidRPr="002F204B" w:rsidRDefault="00E55E18" w:rsidP="000739D8">
      <w:pPr>
        <w:pStyle w:val="ListParagraph"/>
        <w:numPr>
          <w:ilvl w:val="2"/>
          <w:numId w:val="6"/>
        </w:numPr>
      </w:pPr>
      <w:r w:rsidRPr="002F204B">
        <w:t xml:space="preserve">Next Tuesday at 7 PM I am going to meet my friend at Lake Lafayette Heritage Trail </w:t>
      </w:r>
      <w:proofErr w:type="gramStart"/>
      <w:r w:rsidRPr="002F204B">
        <w:t>Park</w:t>
      </w:r>
      <w:proofErr w:type="gramEnd"/>
      <w:r w:rsidRPr="002F204B">
        <w:t xml:space="preserve"> and we are going to go on a walk for 45 minutes</w:t>
      </w:r>
    </w:p>
    <w:p w14:paraId="3F674B8D" w14:textId="77777777" w:rsidR="008E6A2E" w:rsidRPr="002F204B" w:rsidRDefault="00E55E18" w:rsidP="000739D8">
      <w:pPr>
        <w:pStyle w:val="ListParagraph"/>
        <w:numPr>
          <w:ilvl w:val="2"/>
          <w:numId w:val="6"/>
        </w:numPr>
      </w:pPr>
      <w:r w:rsidRPr="002F204B">
        <w:t>This Saturday I am going to turn my phone off from 9 AM to Noo</w:t>
      </w:r>
      <w:r w:rsidRPr="002F204B">
        <w:t>n in order to spend quality time with my significant other without distractions</w:t>
      </w:r>
    </w:p>
    <w:sectPr w:rsidR="008E6A2E" w:rsidRPr="002F204B" w:rsidSect="009C2F96">
      <w:pgSz w:w="12240" w:h="15840" w:code="1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7D57" w14:textId="77777777" w:rsidR="00E55E18" w:rsidRDefault="00E55E18">
      <w:r>
        <w:separator/>
      </w:r>
    </w:p>
  </w:endnote>
  <w:endnote w:type="continuationSeparator" w:id="0">
    <w:p w14:paraId="5796CAB3" w14:textId="77777777" w:rsidR="00E55E18" w:rsidRDefault="00E5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D5B6" w14:textId="77777777" w:rsidR="00E55E18" w:rsidRDefault="00E55E18"/>
  </w:footnote>
  <w:footnote w:type="continuationSeparator" w:id="0">
    <w:p w14:paraId="709762BE" w14:textId="77777777" w:rsidR="00E55E18" w:rsidRDefault="00E55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76A0"/>
    <w:multiLevelType w:val="multilevel"/>
    <w:tmpl w:val="6A36350A"/>
    <w:lvl w:ilvl="0">
      <w:start w:val="1"/>
      <w:numFmt w:val="bullet"/>
      <w:lvlText w:val="◦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606FC"/>
    <w:multiLevelType w:val="hybridMultilevel"/>
    <w:tmpl w:val="2078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4B5F"/>
    <w:multiLevelType w:val="multilevel"/>
    <w:tmpl w:val="7506D28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02975"/>
    <w:multiLevelType w:val="hybridMultilevel"/>
    <w:tmpl w:val="566E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456C"/>
    <w:multiLevelType w:val="multilevel"/>
    <w:tmpl w:val="FC4A70F2"/>
    <w:lvl w:ilvl="0">
      <w:start w:val="1"/>
      <w:numFmt w:val="bullet"/>
      <w:lvlText w:val="◦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0A662A"/>
    <w:multiLevelType w:val="hybridMultilevel"/>
    <w:tmpl w:val="694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A2E"/>
    <w:rsid w:val="000739D8"/>
    <w:rsid w:val="002F204B"/>
    <w:rsid w:val="00637949"/>
    <w:rsid w:val="008E6A2E"/>
    <w:rsid w:val="009C2F96"/>
    <w:rsid w:val="00BB1B2D"/>
    <w:rsid w:val="00E55E18"/>
    <w:rsid w:val="00F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66E6"/>
  <w15:docId w15:val="{09676476-B73D-4278-9C1F-35C6AFA7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4B"/>
    <w:rPr>
      <w:rFonts w:asciiTheme="minorHAnsi" w:hAnsi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96"/>
      <w:szCs w:val="96"/>
      <w:u w:val="none"/>
    </w:rPr>
  </w:style>
  <w:style w:type="character" w:customStyle="1" w:styleId="Bodytext31">
    <w:name w:val="Body text (3)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12">
    <w:name w:val="Heading #1 (2)_"/>
    <w:basedOn w:val="DefaultParagraphFont"/>
    <w:link w:val="Heading1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Heading121">
    <w:name w:val="Heading #1 (2)"/>
    <w:basedOn w:val="Heading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915pt">
    <w:name w:val="Body text (9) + 15 pt"/>
    <w:aliases w:val="Not Bold"/>
    <w:basedOn w:val="Bodytext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91">
    <w:name w:val="Body text (9)"/>
    <w:basedOn w:val="Bodytext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Bodytext92">
    <w:name w:val="Body text (9)"/>
    <w:basedOn w:val="Bodytext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Heading22">
    <w:name w:val="Heading #2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Heading23">
    <w:name w:val="Heading #2"/>
    <w:basedOn w:val="Heading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Bodytext16">
    <w:name w:val="Body text (16)_"/>
    <w:basedOn w:val="DefaultParagraphFont"/>
    <w:link w:val="Bodytext16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Bodytext62">
    <w:name w:val="Body text (6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1">
    <w:name w:val="Body text (11)"/>
    <w:basedOn w:val="Bodytext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Heading122">
    <w:name w:val="Heading #1 (2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Heading123">
    <w:name w:val="Heading #1 (2)"/>
    <w:basedOn w:val="Heading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Heading220">
    <w:name w:val="Heading #2 (2)_"/>
    <w:basedOn w:val="DefaultParagraphFont"/>
    <w:link w:val="Heading221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">
    <w:name w:val="Body text (2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2">
    <w:name w:val="Body text (11)"/>
    <w:basedOn w:val="Bodytext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32">
    <w:name w:val="Body text (3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141414"/>
      <w:spacing w:val="-20"/>
      <w:sz w:val="96"/>
      <w:szCs w:val="96"/>
      <w:u w:val="none"/>
    </w:rPr>
  </w:style>
  <w:style w:type="character" w:customStyle="1" w:styleId="Bodytext3Spacing0pt">
    <w:name w:val="Body text (3) + Spacing 0 pt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Bodytext17">
    <w:name w:val="Body text (17)_"/>
    <w:basedOn w:val="DefaultParagraphFont"/>
    <w:link w:val="Bodytext1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17TimesNewRoman">
    <w:name w:val="Body text (17) + Times New Roman"/>
    <w:aliases w:val="30 pt,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Bodytext18">
    <w:name w:val="Body text (18)_"/>
    <w:basedOn w:val="DefaultParagraphFont"/>
    <w:link w:val="Bodytext1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18TimesNewRoman">
    <w:name w:val="Body text (18) + Times New Roman"/>
    <w:aliases w:val="31 pt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Bodytext200">
    <w:name w:val="Body text (20)_"/>
    <w:basedOn w:val="DefaultParagraphFont"/>
    <w:link w:val="Bodytext20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2">
    <w:name w:val="Body text (20)"/>
    <w:basedOn w:val="Bodytext2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03">
    <w:name w:val="Body text (20)"/>
    <w:basedOn w:val="Bodytext2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14">
    <w:name w:val="Body text (14)_"/>
    <w:basedOn w:val="DefaultParagraphFont"/>
    <w:link w:val="Bodytext1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141">
    <w:name w:val="Body text (14)"/>
    <w:basedOn w:val="Body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Heading24">
    <w:name w:val="Heading #2"/>
    <w:basedOn w:val="Heading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0"/>
      <w:szCs w:val="80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950" w:lineRule="exact"/>
      <w:jc w:val="both"/>
    </w:pPr>
    <w:rPr>
      <w:rFonts w:ascii="Segoe UI" w:eastAsia="Segoe UI" w:hAnsi="Segoe UI" w:cs="Segoe UI"/>
      <w:spacing w:val="-20"/>
      <w:sz w:val="96"/>
      <w:szCs w:val="9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62" w:lineRule="exact"/>
      <w:jc w:val="both"/>
    </w:pPr>
    <w:rPr>
      <w:rFonts w:ascii="Segoe UI" w:eastAsia="Segoe UI" w:hAnsi="Segoe UI" w:cs="Segoe UI"/>
      <w:sz w:val="48"/>
      <w:szCs w:val="4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864" w:lineRule="exact"/>
      <w:outlineLvl w:val="1"/>
    </w:pPr>
    <w:rPr>
      <w:rFonts w:ascii="Segoe UI" w:eastAsia="Segoe UI" w:hAnsi="Segoe UI" w:cs="Segoe UI"/>
      <w:sz w:val="80"/>
      <w:szCs w:val="8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71" w:lineRule="exact"/>
      <w:ind w:hanging="340"/>
      <w:jc w:val="both"/>
    </w:pPr>
    <w:rPr>
      <w:rFonts w:ascii="Segoe UI" w:eastAsia="Segoe UI" w:hAnsi="Segoe UI" w:cs="Segoe UI"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ind w:hanging="28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sz w:val="80"/>
      <w:szCs w:val="8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72"/>
      <w:szCs w:val="72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374" w:lineRule="exact"/>
    </w:pPr>
    <w:rPr>
      <w:rFonts w:ascii="Segoe UI" w:eastAsia="Segoe UI" w:hAnsi="Segoe UI" w:cs="Segoe UI"/>
      <w:sz w:val="30"/>
      <w:szCs w:val="30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432" w:lineRule="exact"/>
      <w:jc w:val="both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50"/>
      <w:szCs w:val="50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Heading221">
    <w:name w:val="Heading #2 (2)"/>
    <w:basedOn w:val="Normal"/>
    <w:link w:val="Heading220"/>
    <w:pPr>
      <w:shd w:val="clear" w:color="auto" w:fill="FFFFFF"/>
      <w:spacing w:line="302" w:lineRule="exact"/>
      <w:outlineLvl w:val="1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58"/>
      <w:szCs w:val="58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56"/>
      <w:szCs w:val="56"/>
    </w:rPr>
  </w:style>
  <w:style w:type="paragraph" w:customStyle="1" w:styleId="Bodytext201">
    <w:name w:val="Body text (20)"/>
    <w:basedOn w:val="Normal"/>
    <w:link w:val="Bodytext200"/>
    <w:pPr>
      <w:shd w:val="clear" w:color="auto" w:fill="FFFFFF"/>
      <w:spacing w:line="442" w:lineRule="exact"/>
    </w:pPr>
    <w:rPr>
      <w:rFonts w:ascii="Candara" w:eastAsia="Candara" w:hAnsi="Candara" w:cs="Candara"/>
      <w:sz w:val="21"/>
      <w:szCs w:val="21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0" w:lineRule="atLeast"/>
    </w:pPr>
    <w:rPr>
      <w:rFonts w:ascii="Segoe UI" w:eastAsia="Segoe UI" w:hAnsi="Segoe UI" w:cs="Segoe UI"/>
      <w:sz w:val="56"/>
      <w:szCs w:val="56"/>
    </w:rPr>
  </w:style>
  <w:style w:type="paragraph" w:styleId="ListParagraph">
    <w:name w:val="List Paragraph"/>
    <w:basedOn w:val="Normal"/>
    <w:uiPriority w:val="34"/>
    <w:qFormat/>
    <w:rsid w:val="009C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fsu.edu/college_of_music" TargetMode="External"/><Relationship Id="rId13" Type="http://schemas.openxmlformats.org/officeDocument/2006/relationships/hyperlink" Target="https://nolecentral.dsa.fsu.edu/submitter/form/collectsubmitteridentity/37b58540-7d45-4529-9a41-d6f033a454b4" TargetMode="External"/><Relationship Id="rId18" Type="http://schemas.openxmlformats.org/officeDocument/2006/relationships/hyperlink" Target="https://interfaithcouncil.fsu.edu/members-interfaith-council-fsu" TargetMode="External"/><Relationship Id="rId26" Type="http://schemas.openxmlformats.org/officeDocument/2006/relationships/hyperlink" Target="https://www.huffpost.com/entry/how-to-make-a-glitter-jar_b_102448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center.fsu.edu/" TargetMode="External"/><Relationship Id="rId7" Type="http://schemas.openxmlformats.org/officeDocument/2006/relationships/hyperlink" Target="https://theatre.fsu.edu/productions/2021-22-season/" TargetMode="External"/><Relationship Id="rId12" Type="http://schemas.openxmlformats.org/officeDocument/2006/relationships/hyperlink" Target="https://www.talgov.com/parks/ParksHome.aspx" TargetMode="External"/><Relationship Id="rId17" Type="http://schemas.openxmlformats.org/officeDocument/2006/relationships/hyperlink" Target="https://sustainablecampus.fsu.edu/" TargetMode="External"/><Relationship Id="rId25" Type="http://schemas.openxmlformats.org/officeDocument/2006/relationships/hyperlink" Target="https://www.elle.com/uk/life-and-culture/a31803574/individual-heroes-love-wins-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w.fsu.edu/" TargetMode="External"/><Relationship Id="rId20" Type="http://schemas.openxmlformats.org/officeDocument/2006/relationships/hyperlink" Target="https://www.career.fsu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rec.fsu.edu/" TargetMode="External"/><Relationship Id="rId24" Type="http://schemas.openxmlformats.org/officeDocument/2006/relationships/hyperlink" Target="https://www.oprahmag.com/life/a29959841/how-to-make-a-vision-boar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unseling.fsu.edu/" TargetMode="External"/><Relationship Id="rId23" Type="http://schemas.openxmlformats.org/officeDocument/2006/relationships/hyperlink" Target="https://calendar.fsu.edu/event/financial_wellness_seminar_banking_basics_for_studen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ge.fsu.edu/" TargetMode="External"/><Relationship Id="rId19" Type="http://schemas.openxmlformats.org/officeDocument/2006/relationships/hyperlink" Target="https://slp.fsu.edu/abou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on.fsu.edu/artcenter" TargetMode="External"/><Relationship Id="rId14" Type="http://schemas.openxmlformats.org/officeDocument/2006/relationships/hyperlink" Target="https://nolecentral.dsa.fsu.edu/organization/uocfsu" TargetMode="External"/><Relationship Id="rId22" Type="http://schemas.openxmlformats.org/officeDocument/2006/relationships/hyperlink" Target="https://chaw.fsu.edu/topics/wellness/financial-wellnes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Disability-Conscious Wellness &amp; Self Care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Disability-Conscious Wellness &amp; Self Care</dc:title>
  <dc:subject/>
  <dc:creator>Natalie Jones</dc:creator>
  <cp:keywords/>
  <cp:lastModifiedBy>KimBoo York</cp:lastModifiedBy>
  <cp:revision>6</cp:revision>
  <dcterms:created xsi:type="dcterms:W3CDTF">2021-06-21T16:47:00Z</dcterms:created>
  <dcterms:modified xsi:type="dcterms:W3CDTF">2021-06-21T16:57:00Z</dcterms:modified>
</cp:coreProperties>
</file>